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502C" w:rsidRDefault="001F502C" w:rsidP="001F502C">
      <w:pPr>
        <w:spacing w:after="0" w:line="240" w:lineRule="auto"/>
        <w:jc w:val="center"/>
        <w:rPr>
          <w:rFonts w:ascii="Times New Roman" w:hAnsi="Times New Roman" w:cs="Times New Roman"/>
          <w:b/>
          <w:bCs/>
          <w:sz w:val="28"/>
          <w:szCs w:val="28"/>
          <w:lang w:val="en-US"/>
        </w:rPr>
      </w:pPr>
      <w:bookmarkStart w:id="0" w:name="_GoBack"/>
      <w:bookmarkEnd w:id="0"/>
      <w:r w:rsidRPr="001F502C">
        <w:rPr>
          <w:rFonts w:ascii="Times New Roman" w:hAnsi="Times New Roman" w:cs="Times New Roman"/>
          <w:b/>
          <w:bCs/>
          <w:sz w:val="28"/>
          <w:szCs w:val="28"/>
        </w:rPr>
        <w:t>«</w:t>
      </w:r>
      <w:r w:rsidRPr="001F502C">
        <w:rPr>
          <w:rFonts w:ascii="Times New Roman" w:hAnsi="Times New Roman" w:cs="Times New Roman"/>
          <w:b/>
          <w:bCs/>
          <w:sz w:val="28"/>
          <w:szCs w:val="28"/>
          <w:lang w:val="ky-KG"/>
        </w:rPr>
        <w:t>Кыргыз Республикасынын Өкмөтүнүн «Кыргыз Республикасынын Өкмөтүнүн мамлекеттик</w:t>
      </w:r>
    </w:p>
    <w:p w:rsidR="001F502C" w:rsidRPr="00BB6E2C" w:rsidRDefault="001F502C" w:rsidP="001F502C">
      <w:pPr>
        <w:spacing w:after="0" w:line="240" w:lineRule="auto"/>
        <w:jc w:val="center"/>
        <w:rPr>
          <w:rFonts w:ascii="Times New Roman" w:hAnsi="Times New Roman" w:cs="Times New Roman"/>
          <w:b/>
          <w:bCs/>
          <w:sz w:val="28"/>
          <w:szCs w:val="28"/>
          <w:lang w:val="ky-KG"/>
        </w:rPr>
      </w:pPr>
      <w:r w:rsidRPr="001F502C">
        <w:rPr>
          <w:rFonts w:ascii="Times New Roman" w:hAnsi="Times New Roman" w:cs="Times New Roman"/>
          <w:b/>
          <w:bCs/>
          <w:sz w:val="28"/>
          <w:szCs w:val="28"/>
          <w:lang w:val="ky-KG"/>
        </w:rPr>
        <w:t xml:space="preserve">кызмат жана муниципалдык кызмат чөйрөсүндөгү айрым чечимдерине </w:t>
      </w:r>
    </w:p>
    <w:p w:rsidR="001F502C" w:rsidRPr="00BB6E2C" w:rsidRDefault="001F502C" w:rsidP="001F502C">
      <w:pPr>
        <w:spacing w:after="0" w:line="240" w:lineRule="auto"/>
        <w:jc w:val="center"/>
        <w:rPr>
          <w:rFonts w:ascii="Times New Roman" w:hAnsi="Times New Roman" w:cs="Times New Roman"/>
          <w:b/>
          <w:bCs/>
          <w:sz w:val="28"/>
          <w:szCs w:val="28"/>
          <w:lang w:val="ky-KG"/>
        </w:rPr>
      </w:pPr>
      <w:r w:rsidRPr="001F502C">
        <w:rPr>
          <w:rFonts w:ascii="Times New Roman" w:hAnsi="Times New Roman" w:cs="Times New Roman"/>
          <w:b/>
          <w:bCs/>
          <w:sz w:val="28"/>
          <w:szCs w:val="28"/>
          <w:lang w:val="ky-KG"/>
        </w:rPr>
        <w:t>өзгөртүүлөрдү киргизүү жөнүндө» токтомунун долбооруна</w:t>
      </w:r>
    </w:p>
    <w:p w:rsidR="001F502C" w:rsidRPr="00BB6E2C" w:rsidRDefault="001F502C" w:rsidP="001F502C">
      <w:pPr>
        <w:spacing w:after="0" w:line="240" w:lineRule="auto"/>
        <w:jc w:val="center"/>
        <w:rPr>
          <w:rFonts w:ascii="Times New Roman" w:hAnsi="Times New Roman" w:cs="Times New Roman"/>
          <w:b/>
          <w:sz w:val="28"/>
          <w:szCs w:val="28"/>
          <w:lang w:val="ky-KG"/>
        </w:rPr>
      </w:pPr>
      <w:r w:rsidRPr="001F502C">
        <w:rPr>
          <w:rFonts w:ascii="Times New Roman" w:hAnsi="Times New Roman" w:cs="Times New Roman"/>
          <w:b/>
          <w:bCs/>
          <w:sz w:val="28"/>
          <w:szCs w:val="28"/>
          <w:lang w:val="ky-KG"/>
        </w:rPr>
        <w:t>САЛЫШТЫРМА ТАБЛИЦА</w:t>
      </w:r>
    </w:p>
    <w:p w:rsidR="0064437C" w:rsidRPr="00BB6E2C" w:rsidRDefault="0064437C" w:rsidP="0064437C">
      <w:pPr>
        <w:spacing w:after="0" w:line="240" w:lineRule="auto"/>
        <w:jc w:val="center"/>
        <w:rPr>
          <w:rFonts w:ascii="Times New Roman" w:hAnsi="Times New Roman" w:cs="Times New Roman"/>
          <w:sz w:val="28"/>
          <w:szCs w:val="28"/>
          <w:lang w:val="ky-KG"/>
        </w:rPr>
      </w:pPr>
    </w:p>
    <w:tbl>
      <w:tblPr>
        <w:tblStyle w:val="a3"/>
        <w:tblW w:w="0" w:type="auto"/>
        <w:tblInd w:w="250" w:type="dxa"/>
        <w:tblLook w:val="04A0" w:firstRow="1" w:lastRow="0" w:firstColumn="1" w:lastColumn="0" w:noHBand="0" w:noVBand="1"/>
      </w:tblPr>
      <w:tblGrid>
        <w:gridCol w:w="7155"/>
        <w:gridCol w:w="7156"/>
      </w:tblGrid>
      <w:tr w:rsidR="0064437C" w:rsidRPr="00A05659" w:rsidTr="0082570B">
        <w:trPr>
          <w:trHeight w:val="333"/>
        </w:trPr>
        <w:tc>
          <w:tcPr>
            <w:tcW w:w="7155" w:type="dxa"/>
          </w:tcPr>
          <w:p w:rsidR="0064437C" w:rsidRPr="00A05659" w:rsidRDefault="001F502C" w:rsidP="00E33B38">
            <w:pPr>
              <w:jc w:val="center"/>
              <w:rPr>
                <w:rFonts w:ascii="Times New Roman" w:hAnsi="Times New Roman" w:cs="Times New Roman"/>
                <w:b/>
                <w:sz w:val="28"/>
                <w:szCs w:val="28"/>
              </w:rPr>
            </w:pPr>
            <w:r w:rsidRPr="001F502C">
              <w:rPr>
                <w:rFonts w:ascii="Times New Roman" w:hAnsi="Times New Roman" w:cs="Times New Roman"/>
                <w:b/>
                <w:sz w:val="28"/>
                <w:szCs w:val="28"/>
              </w:rPr>
              <w:t>Азыркы редакция</w:t>
            </w:r>
          </w:p>
        </w:tc>
        <w:tc>
          <w:tcPr>
            <w:tcW w:w="7156" w:type="dxa"/>
          </w:tcPr>
          <w:p w:rsidR="0064437C" w:rsidRPr="00A05659" w:rsidRDefault="001F502C" w:rsidP="001620EB">
            <w:pPr>
              <w:jc w:val="center"/>
              <w:rPr>
                <w:rFonts w:ascii="Times New Roman" w:hAnsi="Times New Roman" w:cs="Times New Roman"/>
                <w:b/>
                <w:sz w:val="28"/>
                <w:szCs w:val="28"/>
              </w:rPr>
            </w:pPr>
            <w:r w:rsidRPr="001F502C">
              <w:rPr>
                <w:rFonts w:ascii="Times New Roman" w:hAnsi="Times New Roman" w:cs="Times New Roman"/>
                <w:b/>
                <w:sz w:val="28"/>
                <w:szCs w:val="28"/>
                <w:lang w:val="ky-KG"/>
              </w:rPr>
              <w:t>Сунушталган</w:t>
            </w:r>
            <w:r w:rsidRPr="001F502C">
              <w:rPr>
                <w:rFonts w:ascii="Times New Roman" w:hAnsi="Times New Roman" w:cs="Times New Roman"/>
                <w:b/>
                <w:sz w:val="28"/>
                <w:szCs w:val="28"/>
              </w:rPr>
              <w:t xml:space="preserve"> редакция</w:t>
            </w:r>
          </w:p>
        </w:tc>
      </w:tr>
      <w:tr w:rsidR="00432DF5" w:rsidRPr="004D1D50" w:rsidTr="00432DF5">
        <w:trPr>
          <w:trHeight w:val="572"/>
        </w:trPr>
        <w:tc>
          <w:tcPr>
            <w:tcW w:w="14311" w:type="dxa"/>
            <w:gridSpan w:val="2"/>
          </w:tcPr>
          <w:p w:rsidR="00432DF5" w:rsidRPr="00432DF5" w:rsidRDefault="00432DF5" w:rsidP="00DE3CEB">
            <w:pPr>
              <w:jc w:val="center"/>
              <w:rPr>
                <w:rFonts w:ascii="Times New Roman" w:hAnsi="Times New Roman" w:cs="Times New Roman"/>
                <w:b/>
                <w:sz w:val="28"/>
                <w:szCs w:val="28"/>
                <w:lang w:val="ky-KG"/>
              </w:rPr>
            </w:pPr>
            <w:r w:rsidRPr="00432DF5">
              <w:rPr>
                <w:rFonts w:ascii="Times New Roman" w:hAnsi="Times New Roman" w:cs="Times New Roman"/>
                <w:b/>
                <w:sz w:val="28"/>
                <w:szCs w:val="28"/>
                <w:lang w:val="ky-KG"/>
              </w:rPr>
              <w:t>Кыргыз Республикасынын Өкмөтүнүн 2016-жылдын 29-декабрындагы № 706 «Мамлекеттик жарандык кызматты жана муниципалдык кызматты уюштуруу маселелери жөнүндө» токтому</w:t>
            </w:r>
          </w:p>
        </w:tc>
      </w:tr>
      <w:tr w:rsidR="00432DF5" w:rsidRPr="004D1D50" w:rsidTr="006A1C72">
        <w:trPr>
          <w:trHeight w:val="649"/>
        </w:trPr>
        <w:tc>
          <w:tcPr>
            <w:tcW w:w="14311" w:type="dxa"/>
            <w:gridSpan w:val="2"/>
          </w:tcPr>
          <w:p w:rsidR="00432DF5" w:rsidRPr="005B57EE" w:rsidRDefault="00432DF5" w:rsidP="005B57EE">
            <w:pPr>
              <w:jc w:val="center"/>
              <w:rPr>
                <w:rFonts w:ascii="Times New Roman" w:hAnsi="Times New Roman" w:cs="Times New Roman"/>
                <w:b/>
                <w:sz w:val="28"/>
                <w:szCs w:val="28"/>
                <w:lang w:val="ky-KG"/>
              </w:rPr>
            </w:pPr>
            <w:r w:rsidRPr="00AD080E">
              <w:rPr>
                <w:rFonts w:ascii="Times New Roman" w:hAnsi="Times New Roman" w:cs="Times New Roman"/>
                <w:sz w:val="28"/>
                <w:szCs w:val="28"/>
                <w:lang w:val="ky-KG"/>
              </w:rPr>
              <w:t>Кыргыз Республикасынын мамлекеттик жарандык кызматында жана муниципалдык кызматында конкурс өткөрүүнүн жана кызматка көтөрүлүүнүн тартиби жөнүндө</w:t>
            </w:r>
            <w:r w:rsidR="005B57EE">
              <w:rPr>
                <w:rFonts w:ascii="Times New Roman" w:hAnsi="Times New Roman" w:cs="Times New Roman"/>
                <w:sz w:val="28"/>
                <w:szCs w:val="28"/>
                <w:lang w:val="ky-KG"/>
              </w:rPr>
              <w:t xml:space="preserve"> </w:t>
            </w:r>
            <w:r w:rsidRPr="005B57EE">
              <w:rPr>
                <w:rFonts w:ascii="Times New Roman" w:hAnsi="Times New Roman" w:cs="Times New Roman"/>
                <w:sz w:val="28"/>
                <w:szCs w:val="28"/>
                <w:lang w:val="ky-KG"/>
              </w:rPr>
              <w:t>ЖОБО</w:t>
            </w:r>
          </w:p>
        </w:tc>
      </w:tr>
      <w:tr w:rsidR="00432DF5" w:rsidRPr="006A1C72" w:rsidTr="0082570B">
        <w:trPr>
          <w:trHeight w:val="303"/>
        </w:trPr>
        <w:tc>
          <w:tcPr>
            <w:tcW w:w="7155" w:type="dxa"/>
          </w:tcPr>
          <w:p w:rsidR="004D1D50" w:rsidRPr="004D1D50" w:rsidRDefault="004D1D50" w:rsidP="004D1D50">
            <w:pPr>
              <w:ind w:firstLine="459"/>
              <w:jc w:val="both"/>
              <w:rPr>
                <w:rFonts w:ascii="Times New Roman" w:eastAsia="Times New Roman" w:hAnsi="Times New Roman" w:cs="Times New Roman"/>
                <w:bCs/>
                <w:sz w:val="28"/>
                <w:szCs w:val="28"/>
                <w:lang w:eastAsia="ru-RU"/>
              </w:rPr>
            </w:pPr>
            <w:r w:rsidRPr="004D1D50">
              <w:rPr>
                <w:rFonts w:ascii="Times New Roman" w:eastAsia="Times New Roman" w:hAnsi="Times New Roman" w:cs="Times New Roman"/>
                <w:bCs/>
                <w:sz w:val="28"/>
                <w:szCs w:val="28"/>
                <w:lang w:val="ky-KG" w:eastAsia="ru-RU"/>
              </w:rPr>
              <w:t>10. Мамлекеттик органдын конкурстук комиссиясынын түзүмү жана курамы:</w:t>
            </w:r>
          </w:p>
          <w:p w:rsidR="004D1D50" w:rsidRPr="004D1D50" w:rsidRDefault="004D1D50" w:rsidP="004D1D50">
            <w:pPr>
              <w:ind w:firstLine="459"/>
              <w:jc w:val="both"/>
              <w:rPr>
                <w:rFonts w:ascii="Times New Roman" w:eastAsia="Times New Roman" w:hAnsi="Times New Roman" w:cs="Times New Roman"/>
                <w:bCs/>
                <w:sz w:val="28"/>
                <w:szCs w:val="28"/>
                <w:lang w:val="ky-KG" w:eastAsia="ru-RU"/>
              </w:rPr>
            </w:pPr>
            <w:r w:rsidRPr="004D1D50">
              <w:rPr>
                <w:rFonts w:ascii="Times New Roman" w:eastAsia="Times New Roman" w:hAnsi="Times New Roman" w:cs="Times New Roman"/>
                <w:bCs/>
                <w:sz w:val="28"/>
                <w:szCs w:val="28"/>
                <w:lang w:val="ky-KG" w:eastAsia="ru-RU"/>
              </w:rPr>
              <w:t>- конкурстук комиссиянын төрагасы - мамлекеттик органдын статс-катчысы же статс-катчынын милдетин аткаруучу (аппарат жетекчиси). Зарыл болгон учурда, эгерде статс-катчынын (аппарат жетекчинин) орду бош болуп калса, же статс-катчы (аппарат жетекчиси) кызматтык иш сапарда болгондо, ден соолугу боюнча жумушка келбей калса (тийиштүү документтер менен далилденсе), өргүүдө болсо (эмгек өргүү, кош бойлуулук жана төрөт, бала багуу боюнча, эмгек акы сакталбаган) же ээлеген кызмат ордунан убактылуу четтетилген болсо, административдик мамлекеттик бош кызмат ордун ээлөөгө конкурс өткөрүү боюнча комиссиянын төрагасы болуп, мамлекеттик органдын жетекчиси тарабынан аныкталган комиссиянын мүчөлөрүнүн бири - мамлекеттик органдын мамлекеттик жарандык кызматчысы убактылуу дайындалат.</w:t>
            </w:r>
          </w:p>
          <w:p w:rsidR="004D1D50" w:rsidRDefault="004D1D50" w:rsidP="004D1D50">
            <w:pPr>
              <w:ind w:firstLine="459"/>
              <w:jc w:val="both"/>
              <w:rPr>
                <w:rFonts w:ascii="Times New Roman" w:eastAsia="Times New Roman" w:hAnsi="Times New Roman" w:cs="Times New Roman"/>
                <w:bCs/>
                <w:sz w:val="28"/>
                <w:szCs w:val="28"/>
                <w:lang w:val="ky-KG" w:eastAsia="ru-RU"/>
              </w:rPr>
            </w:pPr>
            <w:r w:rsidRPr="004D1D50">
              <w:rPr>
                <w:rFonts w:ascii="Times New Roman" w:eastAsia="Times New Roman" w:hAnsi="Times New Roman" w:cs="Times New Roman"/>
                <w:bCs/>
                <w:sz w:val="28"/>
                <w:szCs w:val="28"/>
                <w:lang w:val="ky-KG" w:eastAsia="ru-RU"/>
              </w:rPr>
              <w:t>Конкурстук комиссиясынын мүчөлөрү:</w:t>
            </w:r>
          </w:p>
          <w:p w:rsidR="004D1D50" w:rsidRDefault="004D1D50" w:rsidP="004D1D50">
            <w:pPr>
              <w:ind w:firstLine="459"/>
              <w:jc w:val="both"/>
              <w:rPr>
                <w:rFonts w:ascii="Times New Roman" w:eastAsia="Times New Roman" w:hAnsi="Times New Roman" w:cs="Times New Roman"/>
                <w:bCs/>
                <w:sz w:val="28"/>
                <w:szCs w:val="28"/>
                <w:lang w:val="ky-KG" w:eastAsia="ru-RU"/>
              </w:rPr>
            </w:pPr>
          </w:p>
          <w:p w:rsidR="004D1D50" w:rsidRPr="004D1D50" w:rsidRDefault="004D1D50" w:rsidP="004D1D50">
            <w:pPr>
              <w:ind w:firstLine="459"/>
              <w:jc w:val="both"/>
              <w:rPr>
                <w:rFonts w:ascii="Times New Roman" w:eastAsia="Times New Roman" w:hAnsi="Times New Roman" w:cs="Times New Roman"/>
                <w:bCs/>
                <w:sz w:val="28"/>
                <w:szCs w:val="28"/>
                <w:lang w:eastAsia="ru-RU"/>
              </w:rPr>
            </w:pPr>
          </w:p>
          <w:p w:rsidR="004D1D50" w:rsidRPr="004D1D50" w:rsidRDefault="004D1D50" w:rsidP="004D1D50">
            <w:pPr>
              <w:ind w:firstLine="459"/>
              <w:jc w:val="both"/>
              <w:rPr>
                <w:rFonts w:ascii="Times New Roman" w:eastAsia="Times New Roman" w:hAnsi="Times New Roman" w:cs="Times New Roman"/>
                <w:bCs/>
                <w:sz w:val="28"/>
                <w:szCs w:val="28"/>
                <w:lang w:eastAsia="ru-RU"/>
              </w:rPr>
            </w:pPr>
            <w:r w:rsidRPr="004D1D50">
              <w:rPr>
                <w:rFonts w:ascii="Times New Roman" w:eastAsia="Times New Roman" w:hAnsi="Times New Roman" w:cs="Times New Roman"/>
                <w:bCs/>
                <w:sz w:val="28"/>
                <w:szCs w:val="28"/>
                <w:lang w:val="ky-KG" w:eastAsia="ru-RU"/>
              </w:rPr>
              <w:t>- мамлекеттик органдын этика боюнча комиссиясынын төрагасы;</w:t>
            </w:r>
          </w:p>
          <w:p w:rsidR="004D1D50" w:rsidRPr="004D1D50" w:rsidRDefault="004D1D50" w:rsidP="004D1D50">
            <w:pPr>
              <w:ind w:firstLine="459"/>
              <w:jc w:val="both"/>
              <w:rPr>
                <w:rFonts w:ascii="Times New Roman" w:eastAsia="Times New Roman" w:hAnsi="Times New Roman" w:cs="Times New Roman"/>
                <w:bCs/>
                <w:sz w:val="28"/>
                <w:szCs w:val="28"/>
                <w:lang w:eastAsia="ru-RU"/>
              </w:rPr>
            </w:pPr>
            <w:r w:rsidRPr="004D1D50">
              <w:rPr>
                <w:rFonts w:ascii="Times New Roman" w:eastAsia="Times New Roman" w:hAnsi="Times New Roman" w:cs="Times New Roman"/>
                <w:bCs/>
                <w:sz w:val="28"/>
                <w:szCs w:val="28"/>
                <w:lang w:val="ky-KG" w:eastAsia="ru-RU"/>
              </w:rPr>
              <w:t>- мамлекеттик органдагы коррупциянын алдын алуу маселелери боюнча ыйгарым укуктуу;</w:t>
            </w:r>
          </w:p>
          <w:p w:rsidR="004D1D50" w:rsidRDefault="004D1D50" w:rsidP="004D1D50">
            <w:pPr>
              <w:ind w:firstLine="459"/>
              <w:jc w:val="both"/>
              <w:rPr>
                <w:rFonts w:ascii="Times New Roman" w:eastAsia="Times New Roman" w:hAnsi="Times New Roman" w:cs="Times New Roman"/>
                <w:bCs/>
                <w:sz w:val="28"/>
                <w:szCs w:val="28"/>
                <w:lang w:val="ky-KG" w:eastAsia="ru-RU"/>
              </w:rPr>
            </w:pPr>
            <w:r w:rsidRPr="004D1D50">
              <w:rPr>
                <w:rFonts w:ascii="Times New Roman" w:eastAsia="Times New Roman" w:hAnsi="Times New Roman" w:cs="Times New Roman"/>
                <w:bCs/>
                <w:sz w:val="28"/>
                <w:szCs w:val="28"/>
                <w:lang w:val="ky-KG" w:eastAsia="ru-RU"/>
              </w:rPr>
              <w:t>- жарандык коомдун тиешелүү тармактык багыттагы институттарынын өкүлдөрү (макулдашуу боюнча);</w:t>
            </w:r>
          </w:p>
          <w:p w:rsidR="006A1C72" w:rsidRPr="004D1D50" w:rsidRDefault="006A1C72" w:rsidP="004D1D50">
            <w:pPr>
              <w:ind w:firstLine="459"/>
              <w:jc w:val="both"/>
              <w:rPr>
                <w:rFonts w:ascii="Times New Roman" w:eastAsia="Times New Roman" w:hAnsi="Times New Roman" w:cs="Times New Roman"/>
                <w:bCs/>
                <w:sz w:val="28"/>
                <w:szCs w:val="28"/>
                <w:lang w:eastAsia="ru-RU"/>
              </w:rPr>
            </w:pPr>
          </w:p>
          <w:p w:rsidR="004D1D50" w:rsidRPr="004D1D50" w:rsidRDefault="004D1D50" w:rsidP="004D1D50">
            <w:pPr>
              <w:ind w:firstLine="459"/>
              <w:jc w:val="both"/>
              <w:rPr>
                <w:rFonts w:ascii="Times New Roman" w:eastAsia="Times New Roman" w:hAnsi="Times New Roman" w:cs="Times New Roman"/>
                <w:bCs/>
                <w:sz w:val="28"/>
                <w:szCs w:val="28"/>
                <w:lang w:eastAsia="ru-RU"/>
              </w:rPr>
            </w:pPr>
            <w:r w:rsidRPr="004D1D50">
              <w:rPr>
                <w:rFonts w:ascii="Times New Roman" w:eastAsia="Times New Roman" w:hAnsi="Times New Roman" w:cs="Times New Roman"/>
                <w:bCs/>
                <w:sz w:val="28"/>
                <w:szCs w:val="28"/>
                <w:lang w:val="ky-KG" w:eastAsia="ru-RU"/>
              </w:rPr>
              <w:t>- персоналды башкаруу кызматынын жана юридикалык кызматтын жетекчилери (адистери);</w:t>
            </w:r>
          </w:p>
          <w:p w:rsidR="004D1D50" w:rsidRPr="004D1D50" w:rsidRDefault="004D1D50" w:rsidP="004D1D50">
            <w:pPr>
              <w:ind w:firstLine="459"/>
              <w:jc w:val="both"/>
              <w:rPr>
                <w:rFonts w:ascii="Times New Roman" w:eastAsia="Times New Roman" w:hAnsi="Times New Roman" w:cs="Times New Roman"/>
                <w:bCs/>
                <w:sz w:val="28"/>
                <w:szCs w:val="28"/>
                <w:lang w:eastAsia="ru-RU"/>
              </w:rPr>
            </w:pPr>
            <w:r w:rsidRPr="004D1D50">
              <w:rPr>
                <w:rFonts w:ascii="Times New Roman" w:eastAsia="Times New Roman" w:hAnsi="Times New Roman" w:cs="Times New Roman"/>
                <w:bCs/>
                <w:sz w:val="28"/>
                <w:szCs w:val="28"/>
                <w:lang w:val="ky-KG" w:eastAsia="ru-RU"/>
              </w:rPr>
              <w:t>- мамлекеттик органдын башка түзүмдүк бөлүмчөлөрүнүн жетекчилери (адистери).</w:t>
            </w:r>
          </w:p>
          <w:p w:rsidR="001A46FE" w:rsidRPr="004D1D50" w:rsidRDefault="004D1D50" w:rsidP="004D1D50">
            <w:pPr>
              <w:ind w:firstLine="459"/>
              <w:jc w:val="both"/>
              <w:rPr>
                <w:rFonts w:ascii="Times New Roman" w:eastAsia="Times New Roman" w:hAnsi="Times New Roman" w:cs="Times New Roman"/>
                <w:bCs/>
                <w:sz w:val="28"/>
                <w:szCs w:val="28"/>
                <w:lang w:eastAsia="ru-RU"/>
              </w:rPr>
            </w:pPr>
            <w:r w:rsidRPr="004D1D50">
              <w:rPr>
                <w:rFonts w:ascii="Times New Roman" w:eastAsia="Times New Roman" w:hAnsi="Times New Roman" w:cs="Times New Roman"/>
                <w:bCs/>
                <w:sz w:val="28"/>
                <w:szCs w:val="28"/>
                <w:lang w:val="ky-KG" w:eastAsia="ru-RU"/>
              </w:rPr>
              <w:t>Конкурстук комиссиянын катчысы мамлекеттик органдын жетекчиси тарабынан конкурстук комиссиянын мүчөлөрүнүн арасынан дайындалат.</w:t>
            </w:r>
          </w:p>
        </w:tc>
        <w:tc>
          <w:tcPr>
            <w:tcW w:w="7156" w:type="dxa"/>
          </w:tcPr>
          <w:p w:rsidR="004D1D50" w:rsidRPr="004D1D50" w:rsidRDefault="004D1D50" w:rsidP="004D1D50">
            <w:pPr>
              <w:ind w:firstLine="459"/>
              <w:jc w:val="both"/>
              <w:rPr>
                <w:rFonts w:ascii="Times New Roman" w:eastAsia="Times New Roman" w:hAnsi="Times New Roman" w:cs="Times New Roman"/>
                <w:bCs/>
                <w:sz w:val="28"/>
                <w:szCs w:val="28"/>
                <w:lang w:eastAsia="ru-RU"/>
              </w:rPr>
            </w:pPr>
            <w:r w:rsidRPr="004D1D50">
              <w:rPr>
                <w:rFonts w:ascii="Times New Roman" w:eastAsia="Times New Roman" w:hAnsi="Times New Roman" w:cs="Times New Roman"/>
                <w:bCs/>
                <w:sz w:val="28"/>
                <w:szCs w:val="28"/>
                <w:lang w:val="ky-KG" w:eastAsia="ru-RU"/>
              </w:rPr>
              <w:lastRenderedPageBreak/>
              <w:t>10. Мамлекеттик органдын конкурстук комиссиясынын түзүмү жана курамы:</w:t>
            </w:r>
          </w:p>
          <w:p w:rsidR="004D1D50" w:rsidRPr="004D1D50" w:rsidRDefault="004D1D50" w:rsidP="004D1D50">
            <w:pPr>
              <w:ind w:firstLine="459"/>
              <w:jc w:val="both"/>
              <w:rPr>
                <w:rFonts w:ascii="Times New Roman" w:eastAsia="Times New Roman" w:hAnsi="Times New Roman" w:cs="Times New Roman"/>
                <w:bCs/>
                <w:sz w:val="28"/>
                <w:szCs w:val="28"/>
                <w:lang w:val="ky-KG" w:eastAsia="ru-RU"/>
              </w:rPr>
            </w:pPr>
            <w:r w:rsidRPr="004D1D50">
              <w:rPr>
                <w:rFonts w:ascii="Times New Roman" w:eastAsia="Times New Roman" w:hAnsi="Times New Roman" w:cs="Times New Roman"/>
                <w:bCs/>
                <w:sz w:val="28"/>
                <w:szCs w:val="28"/>
                <w:lang w:val="ky-KG" w:eastAsia="ru-RU"/>
              </w:rPr>
              <w:t>- конкурстук комиссиянын төрагасы - мамлекеттик органдын статс-катчысы же статс-катчынын милдетин аткаруучу (аппарат жетекчиси). Зарыл болгон учурда, эгерде статс-катчынын (аппарат жетекчинин) орду бош болуп калса, же статс-катчы (аппарат жетекчиси) кызматтык иш сапарда болгондо, ден соолугу боюнча жумушка келбей калса (тийиштүү документтер менен далилденсе), өргүүдө болсо (эмгек өргүү, кош бойлуулук жана төрөт, бала багуу боюнча, эмгек акы сакталбаган) же ээлеген кызмат ордунан убактылуу четтетилген болсо, административдик мамлекеттик бош кызмат ордун ээлөөгө конкурс өткөрүү боюнча комиссиянын төрагасы болуп, мамлекеттик органдын жетекчиси тарабынан аныкталган комиссиянын мүчөлөрүнүн бири - мамлекеттик органдын мамлекеттик жарандык кызматчысы убактылуу дайындалат.</w:t>
            </w:r>
          </w:p>
          <w:p w:rsidR="004D1D50" w:rsidRDefault="004D1D50" w:rsidP="004D1D50">
            <w:pPr>
              <w:ind w:firstLine="459"/>
              <w:jc w:val="both"/>
              <w:rPr>
                <w:rFonts w:ascii="Times New Roman" w:eastAsia="Times New Roman" w:hAnsi="Times New Roman" w:cs="Times New Roman"/>
                <w:bCs/>
                <w:sz w:val="28"/>
                <w:szCs w:val="28"/>
                <w:lang w:val="ky-KG" w:eastAsia="ru-RU"/>
              </w:rPr>
            </w:pPr>
            <w:r w:rsidRPr="004D1D50">
              <w:rPr>
                <w:rFonts w:ascii="Times New Roman" w:eastAsia="Times New Roman" w:hAnsi="Times New Roman" w:cs="Times New Roman"/>
                <w:bCs/>
                <w:sz w:val="28"/>
                <w:szCs w:val="28"/>
                <w:lang w:val="ky-KG" w:eastAsia="ru-RU"/>
              </w:rPr>
              <w:t>Конкурстук комиссиясынын мүчөлөрү:</w:t>
            </w:r>
          </w:p>
          <w:p w:rsidR="004D1D50" w:rsidRPr="004D1D50" w:rsidRDefault="004D1D50" w:rsidP="004D1D50">
            <w:pPr>
              <w:ind w:firstLine="459"/>
              <w:jc w:val="both"/>
              <w:rPr>
                <w:rFonts w:ascii="Times New Roman" w:eastAsia="Times New Roman" w:hAnsi="Times New Roman" w:cs="Times New Roman"/>
                <w:b/>
                <w:bCs/>
                <w:sz w:val="28"/>
                <w:szCs w:val="28"/>
                <w:lang w:val="ky-KG" w:eastAsia="ru-RU"/>
              </w:rPr>
            </w:pPr>
            <w:r w:rsidRPr="004D1D50">
              <w:rPr>
                <w:rFonts w:ascii="Times New Roman" w:eastAsia="Times New Roman" w:hAnsi="Times New Roman" w:cs="Times New Roman"/>
                <w:b/>
                <w:bCs/>
                <w:sz w:val="28"/>
                <w:szCs w:val="28"/>
                <w:lang w:val="ky-KG" w:eastAsia="ru-RU"/>
              </w:rPr>
              <w:t xml:space="preserve">- ыйгарым укуктуу мамлекеттик органдын өкүлү </w:t>
            </w:r>
            <w:r w:rsidRPr="004D1D50">
              <w:rPr>
                <w:rFonts w:ascii="Times New Roman" w:eastAsia="Times New Roman" w:hAnsi="Times New Roman" w:cs="Times New Roman"/>
                <w:b/>
                <w:bCs/>
                <w:sz w:val="28"/>
                <w:szCs w:val="28"/>
                <w:lang w:val="ky-KG" w:eastAsia="ru-RU"/>
              </w:rPr>
              <w:lastRenderedPageBreak/>
              <w:t>(макулдашуу боюнча);</w:t>
            </w:r>
          </w:p>
          <w:p w:rsidR="004D1D50" w:rsidRPr="004D1D50" w:rsidRDefault="004D1D50" w:rsidP="004D1D50">
            <w:pPr>
              <w:ind w:firstLine="459"/>
              <w:jc w:val="both"/>
              <w:rPr>
                <w:rFonts w:ascii="Times New Roman" w:eastAsia="Times New Roman" w:hAnsi="Times New Roman" w:cs="Times New Roman"/>
                <w:bCs/>
                <w:sz w:val="28"/>
                <w:szCs w:val="28"/>
                <w:lang w:eastAsia="ru-RU"/>
              </w:rPr>
            </w:pPr>
            <w:r w:rsidRPr="004D1D50">
              <w:rPr>
                <w:rFonts w:ascii="Times New Roman" w:eastAsia="Times New Roman" w:hAnsi="Times New Roman" w:cs="Times New Roman"/>
                <w:bCs/>
                <w:sz w:val="28"/>
                <w:szCs w:val="28"/>
                <w:lang w:val="ky-KG" w:eastAsia="ru-RU"/>
              </w:rPr>
              <w:t>- мамлекеттик органдын этика боюнча комиссиясынын төрагасы;</w:t>
            </w:r>
          </w:p>
          <w:p w:rsidR="004D1D50" w:rsidRPr="004D1D50" w:rsidRDefault="004D1D50" w:rsidP="004D1D50">
            <w:pPr>
              <w:ind w:firstLine="459"/>
              <w:jc w:val="both"/>
              <w:rPr>
                <w:rFonts w:ascii="Times New Roman" w:eastAsia="Times New Roman" w:hAnsi="Times New Roman" w:cs="Times New Roman"/>
                <w:bCs/>
                <w:sz w:val="28"/>
                <w:szCs w:val="28"/>
                <w:lang w:eastAsia="ru-RU"/>
              </w:rPr>
            </w:pPr>
            <w:r w:rsidRPr="004D1D50">
              <w:rPr>
                <w:rFonts w:ascii="Times New Roman" w:eastAsia="Times New Roman" w:hAnsi="Times New Roman" w:cs="Times New Roman"/>
                <w:bCs/>
                <w:sz w:val="28"/>
                <w:szCs w:val="28"/>
                <w:lang w:val="ky-KG" w:eastAsia="ru-RU"/>
              </w:rPr>
              <w:t>- мамлекеттик органдагы коррупциянын алдын алуу маселелери боюнча ыйгарым укуктуу;</w:t>
            </w:r>
          </w:p>
          <w:p w:rsidR="006A1C72" w:rsidRPr="004D1D50" w:rsidRDefault="006A1C72" w:rsidP="006A1C72">
            <w:pPr>
              <w:ind w:firstLine="459"/>
              <w:jc w:val="both"/>
              <w:rPr>
                <w:rFonts w:ascii="Times New Roman" w:eastAsia="Times New Roman" w:hAnsi="Times New Roman" w:cs="Times New Roman"/>
                <w:b/>
                <w:bCs/>
                <w:sz w:val="28"/>
                <w:szCs w:val="28"/>
                <w:lang w:val="ky-KG" w:eastAsia="ru-RU"/>
              </w:rPr>
            </w:pPr>
            <w:r w:rsidRPr="004D1D50">
              <w:rPr>
                <w:rFonts w:ascii="Times New Roman" w:eastAsia="Times New Roman" w:hAnsi="Times New Roman" w:cs="Times New Roman"/>
                <w:b/>
                <w:bCs/>
                <w:sz w:val="28"/>
                <w:szCs w:val="28"/>
                <w:lang w:val="ky-KG" w:eastAsia="ru-RU"/>
              </w:rPr>
              <w:t>- жарандык коомдун институттарынын өкүлдөрү, анын ичинде тармактын кесипкөй адамдары жана ардагерлери (макулдашуу боюнча)»;</w:t>
            </w:r>
          </w:p>
          <w:p w:rsidR="004D1D50" w:rsidRPr="004D1D50" w:rsidRDefault="004D1D50" w:rsidP="004D1D50">
            <w:pPr>
              <w:ind w:firstLine="459"/>
              <w:jc w:val="both"/>
              <w:rPr>
                <w:rFonts w:ascii="Times New Roman" w:eastAsia="Times New Roman" w:hAnsi="Times New Roman" w:cs="Times New Roman"/>
                <w:bCs/>
                <w:sz w:val="28"/>
                <w:szCs w:val="28"/>
                <w:lang w:eastAsia="ru-RU"/>
              </w:rPr>
            </w:pPr>
            <w:r w:rsidRPr="004D1D50">
              <w:rPr>
                <w:rFonts w:ascii="Times New Roman" w:eastAsia="Times New Roman" w:hAnsi="Times New Roman" w:cs="Times New Roman"/>
                <w:bCs/>
                <w:sz w:val="28"/>
                <w:szCs w:val="28"/>
                <w:lang w:val="ky-KG" w:eastAsia="ru-RU"/>
              </w:rPr>
              <w:t>- персоналды башкаруу кызматынын жана юридикалык кызматтын жетекчилери (адистери);</w:t>
            </w:r>
          </w:p>
          <w:p w:rsidR="004D1D50" w:rsidRPr="004D1D50" w:rsidRDefault="004D1D50" w:rsidP="004D1D50">
            <w:pPr>
              <w:ind w:firstLine="459"/>
              <w:jc w:val="both"/>
              <w:rPr>
                <w:rFonts w:ascii="Times New Roman" w:eastAsia="Times New Roman" w:hAnsi="Times New Roman" w:cs="Times New Roman"/>
                <w:bCs/>
                <w:sz w:val="28"/>
                <w:szCs w:val="28"/>
                <w:lang w:eastAsia="ru-RU"/>
              </w:rPr>
            </w:pPr>
            <w:r w:rsidRPr="004D1D50">
              <w:rPr>
                <w:rFonts w:ascii="Times New Roman" w:eastAsia="Times New Roman" w:hAnsi="Times New Roman" w:cs="Times New Roman"/>
                <w:bCs/>
                <w:sz w:val="28"/>
                <w:szCs w:val="28"/>
                <w:lang w:val="ky-KG" w:eastAsia="ru-RU"/>
              </w:rPr>
              <w:t>- мамлекеттик органдын башка түзүмдүк бөлүмчөлөрүнүн жетекчилери (адистери).</w:t>
            </w:r>
          </w:p>
          <w:p w:rsidR="001E3758" w:rsidRPr="001E3758" w:rsidRDefault="004D1D50" w:rsidP="006A1C72">
            <w:pPr>
              <w:ind w:firstLine="459"/>
              <w:jc w:val="both"/>
              <w:rPr>
                <w:rFonts w:ascii="Times New Roman" w:eastAsia="Times New Roman" w:hAnsi="Times New Roman" w:cs="Times New Roman"/>
                <w:b/>
                <w:bCs/>
                <w:sz w:val="28"/>
                <w:szCs w:val="28"/>
                <w:lang w:val="ky-KG" w:eastAsia="ru-RU"/>
              </w:rPr>
            </w:pPr>
            <w:r w:rsidRPr="004D1D50">
              <w:rPr>
                <w:rFonts w:ascii="Times New Roman" w:eastAsia="Times New Roman" w:hAnsi="Times New Roman" w:cs="Times New Roman"/>
                <w:bCs/>
                <w:sz w:val="28"/>
                <w:szCs w:val="28"/>
                <w:lang w:val="ky-KG" w:eastAsia="ru-RU"/>
              </w:rPr>
              <w:t>Конкурстук комиссиянын катчысы мамлекеттик органдын жетекчиси тарабынан конкурстук комиссиянын мүчөлөрүнүн арасынан дайындалат.</w:t>
            </w:r>
          </w:p>
        </w:tc>
      </w:tr>
      <w:tr w:rsidR="004D1D50" w:rsidRPr="003961F5" w:rsidTr="0082570B">
        <w:trPr>
          <w:trHeight w:val="303"/>
        </w:trPr>
        <w:tc>
          <w:tcPr>
            <w:tcW w:w="7155" w:type="dxa"/>
          </w:tcPr>
          <w:p w:rsidR="004D1D50" w:rsidRPr="004D1D50" w:rsidRDefault="004D1D50" w:rsidP="004D1D50">
            <w:pPr>
              <w:ind w:firstLine="459"/>
              <w:jc w:val="both"/>
              <w:rPr>
                <w:rFonts w:ascii="Times New Roman" w:eastAsia="Times New Roman" w:hAnsi="Times New Roman" w:cs="Times New Roman"/>
                <w:bCs/>
                <w:sz w:val="28"/>
                <w:szCs w:val="28"/>
                <w:lang w:eastAsia="ru-RU"/>
              </w:rPr>
            </w:pPr>
            <w:r w:rsidRPr="004D1D50">
              <w:rPr>
                <w:rFonts w:ascii="Times New Roman" w:eastAsia="Times New Roman" w:hAnsi="Times New Roman" w:cs="Times New Roman"/>
                <w:bCs/>
                <w:sz w:val="28"/>
                <w:szCs w:val="28"/>
                <w:lang w:val="ky-KG" w:eastAsia="ru-RU"/>
              </w:rPr>
              <w:lastRenderedPageBreak/>
              <w:t>11. Жергиликтүү өз алдынча башкаруу органынын конкурстук комиссиясынын түзүмү жана курамы:</w:t>
            </w:r>
          </w:p>
          <w:p w:rsidR="004D1D50" w:rsidRPr="004D1D50" w:rsidRDefault="004D1D50" w:rsidP="004D1D50">
            <w:pPr>
              <w:ind w:firstLine="459"/>
              <w:jc w:val="both"/>
              <w:rPr>
                <w:rFonts w:ascii="Times New Roman" w:eastAsia="Times New Roman" w:hAnsi="Times New Roman" w:cs="Times New Roman"/>
                <w:bCs/>
                <w:sz w:val="28"/>
                <w:szCs w:val="28"/>
                <w:lang w:val="ky-KG" w:eastAsia="ru-RU"/>
              </w:rPr>
            </w:pPr>
            <w:r w:rsidRPr="004D1D50">
              <w:rPr>
                <w:rFonts w:ascii="Times New Roman" w:eastAsia="Times New Roman" w:hAnsi="Times New Roman" w:cs="Times New Roman"/>
                <w:bCs/>
                <w:sz w:val="28"/>
                <w:szCs w:val="28"/>
                <w:lang w:val="ky-KG" w:eastAsia="ru-RU"/>
              </w:rPr>
              <w:t xml:space="preserve">- төрага - шаардын мэриясынын аппаратынын жетекчиси, шаардык кеңештин аппаратынын жетекчиси (жооптуу катчысы), республикалык маанидеги шаардын райондук администрациясынын аппаратынын жетекчиси, айыл өкмөтүнүн жооптуу катчысы, калкынын саны 6001 адам жана андан жогору болгон айыл аймактарындагы айылдык кеңештин жооптуу катчысын конкурстук тандоодо тиешелүү айылдык кеңеш тарабынан аныкталуучу айылдык кеңештин депутаты. Зарыл болгон учурда, эгерде шаардын мэриясынын аппарат жетекчисинин, шаардык кеңештин аппарат жетекчисинин (жооптуу катчысынын), республикалык маанидеги шаардын райондук администрациясынын </w:t>
            </w:r>
            <w:r w:rsidRPr="004D1D50">
              <w:rPr>
                <w:rFonts w:ascii="Times New Roman" w:eastAsia="Times New Roman" w:hAnsi="Times New Roman" w:cs="Times New Roman"/>
                <w:bCs/>
                <w:sz w:val="28"/>
                <w:szCs w:val="28"/>
                <w:lang w:val="ky-KG" w:eastAsia="ru-RU"/>
              </w:rPr>
              <w:lastRenderedPageBreak/>
              <w:t>аппарат жетекчисинин, айыл өкмөтүнүн жооптуу катчысынын кызмат орундары бош болуп калса, же аталган кызмат орундарын ээлеген адамдар иш сапарда болгондо, ден соолугу боюнча жумушка келбей калса (тийиштүү документтер менен далилденсе), ээлеген кызмат ордунан убактылуу четтетилген болсо же өргүүдө болсо (эмгек өргүү, кош бойлуулук жана төрөт, бала багуу боюнча, эмгек акы сакталбаган), бош административдик муниципалдык кызмат ордун ээлөөгө конкурсту өткөрүү боюнча комиссиянын төрагасы болуп, жергиликтүү өз алдынча башкаруу органынын жетекчиси тарабынан аныкталган комиссиянын мүчөлөрүнүн бири - жергиликтүү өз алдынча башкаруу органынын муниципалдык кызматчысы дайындалат.</w:t>
            </w:r>
          </w:p>
          <w:p w:rsidR="004D1D50" w:rsidRPr="004D1D50" w:rsidRDefault="004D1D50" w:rsidP="004D1D50">
            <w:pPr>
              <w:ind w:firstLine="459"/>
              <w:jc w:val="both"/>
              <w:rPr>
                <w:rFonts w:ascii="Times New Roman" w:eastAsia="Times New Roman" w:hAnsi="Times New Roman" w:cs="Times New Roman"/>
                <w:bCs/>
                <w:sz w:val="28"/>
                <w:szCs w:val="28"/>
                <w:lang w:val="ky-KG" w:eastAsia="ru-RU"/>
              </w:rPr>
            </w:pPr>
            <w:r w:rsidRPr="004D1D50">
              <w:rPr>
                <w:rFonts w:ascii="Times New Roman" w:eastAsia="Times New Roman" w:hAnsi="Times New Roman" w:cs="Times New Roman"/>
                <w:bCs/>
                <w:sz w:val="28"/>
                <w:szCs w:val="28"/>
                <w:lang w:val="ky-KG" w:eastAsia="ru-RU"/>
              </w:rPr>
              <w:t>Шаардын мэриясынын аппарат жетекчисинин кызмат ордуна конкурс өткөрүүдө төрага болуп вице-мэр (анын ичинде биринчи вице-мэр) эсептелет.</w:t>
            </w:r>
          </w:p>
          <w:p w:rsidR="004D1D50" w:rsidRPr="004D1D50" w:rsidRDefault="004D1D50" w:rsidP="004D1D50">
            <w:pPr>
              <w:ind w:firstLine="459"/>
              <w:jc w:val="both"/>
              <w:rPr>
                <w:rFonts w:ascii="Times New Roman" w:eastAsia="Times New Roman" w:hAnsi="Times New Roman" w:cs="Times New Roman"/>
                <w:bCs/>
                <w:sz w:val="28"/>
                <w:szCs w:val="28"/>
                <w:lang w:val="ky-KG" w:eastAsia="ru-RU"/>
              </w:rPr>
            </w:pPr>
            <w:r w:rsidRPr="004D1D50">
              <w:rPr>
                <w:rFonts w:ascii="Times New Roman" w:eastAsia="Times New Roman" w:hAnsi="Times New Roman" w:cs="Times New Roman"/>
                <w:bCs/>
                <w:sz w:val="28"/>
                <w:szCs w:val="28"/>
                <w:lang w:val="ky-KG" w:eastAsia="ru-RU"/>
              </w:rPr>
              <w:t>Айыл өкмөтүнүн жооптуу катчысынын кызмат ордуна конкурс өткөрүүдө төрага болуп айыл өкмөтүнүн башчысынын орун басары, ал жок учурда - жергиликтүү мамлекеттик администрациянын өкүлү эсептелет.</w:t>
            </w:r>
          </w:p>
          <w:p w:rsidR="004D1D50" w:rsidRPr="00242FE8" w:rsidRDefault="004D1D50" w:rsidP="004D1D50">
            <w:pPr>
              <w:ind w:firstLine="459"/>
              <w:jc w:val="both"/>
              <w:rPr>
                <w:rFonts w:ascii="Times New Roman" w:eastAsia="Times New Roman" w:hAnsi="Times New Roman" w:cs="Times New Roman"/>
                <w:bCs/>
                <w:sz w:val="28"/>
                <w:szCs w:val="28"/>
                <w:lang w:val="ky-KG" w:eastAsia="ru-RU"/>
              </w:rPr>
            </w:pPr>
            <w:r w:rsidRPr="004D1D50">
              <w:rPr>
                <w:rFonts w:ascii="Times New Roman" w:eastAsia="Times New Roman" w:hAnsi="Times New Roman" w:cs="Times New Roman"/>
                <w:bCs/>
                <w:sz w:val="28"/>
                <w:szCs w:val="28"/>
                <w:lang w:val="ky-KG" w:eastAsia="ru-RU"/>
              </w:rPr>
              <w:t>Комиссиянын мүчөлөрү:</w:t>
            </w:r>
          </w:p>
          <w:p w:rsidR="004D1D50" w:rsidRDefault="004D1D50" w:rsidP="004D1D50">
            <w:pPr>
              <w:ind w:firstLine="459"/>
              <w:jc w:val="both"/>
              <w:rPr>
                <w:rFonts w:ascii="Times New Roman" w:eastAsia="Times New Roman" w:hAnsi="Times New Roman" w:cs="Times New Roman"/>
                <w:bCs/>
                <w:i/>
                <w:iCs/>
                <w:sz w:val="28"/>
                <w:szCs w:val="28"/>
                <w:lang w:val="ky-KG" w:eastAsia="ru-RU"/>
              </w:rPr>
            </w:pPr>
            <w:r w:rsidRPr="004D1D50">
              <w:rPr>
                <w:rFonts w:ascii="Times New Roman" w:eastAsia="Times New Roman" w:hAnsi="Times New Roman" w:cs="Times New Roman"/>
                <w:bCs/>
                <w:i/>
                <w:iCs/>
                <w:sz w:val="28"/>
                <w:szCs w:val="28"/>
                <w:lang w:val="ky-KG" w:eastAsia="ru-RU"/>
              </w:rPr>
              <w:t xml:space="preserve">- (абзац КР Өкмөтүнүн </w:t>
            </w:r>
            <w:hyperlink r:id="rId8" w:history="1">
              <w:r w:rsidRPr="004D1D50">
                <w:rPr>
                  <w:rStyle w:val="a7"/>
                  <w:rFonts w:ascii="Times New Roman" w:eastAsia="Times New Roman" w:hAnsi="Times New Roman" w:cs="Times New Roman"/>
                  <w:bCs/>
                  <w:i/>
                  <w:iCs/>
                  <w:sz w:val="28"/>
                  <w:szCs w:val="28"/>
                  <w:lang w:val="ky-KG" w:eastAsia="ru-RU"/>
                </w:rPr>
                <w:t>2017-жылдын 8-июнундагы № 358</w:t>
              </w:r>
            </w:hyperlink>
            <w:r w:rsidRPr="004D1D50">
              <w:rPr>
                <w:rFonts w:ascii="Times New Roman" w:eastAsia="Times New Roman" w:hAnsi="Times New Roman" w:cs="Times New Roman"/>
                <w:bCs/>
                <w:i/>
                <w:iCs/>
                <w:sz w:val="28"/>
                <w:szCs w:val="28"/>
                <w:lang w:val="ky-KG" w:eastAsia="ru-RU"/>
              </w:rPr>
              <w:t xml:space="preserve"> токтомуна ылайык күчүн жоготту)</w:t>
            </w:r>
          </w:p>
          <w:p w:rsidR="00126261" w:rsidRDefault="00126261" w:rsidP="004D1D50">
            <w:pPr>
              <w:ind w:firstLine="459"/>
              <w:jc w:val="both"/>
              <w:rPr>
                <w:rFonts w:ascii="Times New Roman" w:eastAsia="Times New Roman" w:hAnsi="Times New Roman" w:cs="Times New Roman"/>
                <w:bCs/>
                <w:i/>
                <w:iCs/>
                <w:sz w:val="28"/>
                <w:szCs w:val="28"/>
                <w:lang w:val="ky-KG" w:eastAsia="ru-RU"/>
              </w:rPr>
            </w:pPr>
          </w:p>
          <w:p w:rsidR="00126261" w:rsidRDefault="00126261" w:rsidP="004D1D50">
            <w:pPr>
              <w:ind w:firstLine="459"/>
              <w:jc w:val="both"/>
              <w:rPr>
                <w:rFonts w:ascii="Times New Roman" w:eastAsia="Times New Roman" w:hAnsi="Times New Roman" w:cs="Times New Roman"/>
                <w:bCs/>
                <w:i/>
                <w:iCs/>
                <w:sz w:val="28"/>
                <w:szCs w:val="28"/>
                <w:lang w:val="ky-KG" w:eastAsia="ru-RU"/>
              </w:rPr>
            </w:pPr>
          </w:p>
          <w:p w:rsidR="00126261" w:rsidRPr="00242FE8" w:rsidRDefault="00126261" w:rsidP="004D1D50">
            <w:pPr>
              <w:ind w:firstLine="459"/>
              <w:jc w:val="both"/>
              <w:rPr>
                <w:rFonts w:ascii="Times New Roman" w:eastAsia="Times New Roman" w:hAnsi="Times New Roman" w:cs="Times New Roman"/>
                <w:bCs/>
                <w:i/>
                <w:iCs/>
                <w:sz w:val="28"/>
                <w:szCs w:val="28"/>
                <w:lang w:val="ky-KG" w:eastAsia="ru-RU"/>
              </w:rPr>
            </w:pPr>
          </w:p>
          <w:p w:rsidR="004D1D50" w:rsidRPr="00242FE8" w:rsidRDefault="004D1D50" w:rsidP="004D1D50">
            <w:pPr>
              <w:ind w:firstLine="459"/>
              <w:jc w:val="both"/>
              <w:rPr>
                <w:rFonts w:ascii="Times New Roman" w:eastAsia="Times New Roman" w:hAnsi="Times New Roman" w:cs="Times New Roman"/>
                <w:bCs/>
                <w:sz w:val="28"/>
                <w:szCs w:val="28"/>
                <w:lang w:val="ky-KG" w:eastAsia="ru-RU"/>
              </w:rPr>
            </w:pPr>
            <w:r w:rsidRPr="004D1D50">
              <w:rPr>
                <w:rFonts w:ascii="Times New Roman" w:eastAsia="Times New Roman" w:hAnsi="Times New Roman" w:cs="Times New Roman"/>
                <w:bCs/>
                <w:sz w:val="28"/>
                <w:szCs w:val="28"/>
                <w:lang w:val="ky-KG" w:eastAsia="ru-RU"/>
              </w:rPr>
              <w:t>- облустук маанидеги шаарларда конкурс өткөрүүдө Кыргыз Республикасынын Өкмөтүнүн тийиштүү облустагы ыйгарым укуктуу өкүлүнүн өкүлү;</w:t>
            </w:r>
          </w:p>
          <w:p w:rsidR="004D1D50" w:rsidRPr="00242FE8" w:rsidRDefault="004D1D50" w:rsidP="004D1D50">
            <w:pPr>
              <w:ind w:firstLine="459"/>
              <w:jc w:val="both"/>
              <w:rPr>
                <w:rFonts w:ascii="Times New Roman" w:eastAsia="Times New Roman" w:hAnsi="Times New Roman" w:cs="Times New Roman"/>
                <w:bCs/>
                <w:sz w:val="28"/>
                <w:szCs w:val="28"/>
                <w:lang w:val="ky-KG" w:eastAsia="ru-RU"/>
              </w:rPr>
            </w:pPr>
            <w:r w:rsidRPr="004D1D50">
              <w:rPr>
                <w:rFonts w:ascii="Times New Roman" w:eastAsia="Times New Roman" w:hAnsi="Times New Roman" w:cs="Times New Roman"/>
                <w:bCs/>
                <w:sz w:val="28"/>
                <w:szCs w:val="28"/>
                <w:lang w:val="ky-KG" w:eastAsia="ru-RU"/>
              </w:rPr>
              <w:lastRenderedPageBreak/>
              <w:t>- райондук маанидеги шаарларда жана айыл аймактарында конкурс өткөрүүдө жергиликтүү мамлекеттик администрациянын өкүлү;</w:t>
            </w:r>
          </w:p>
          <w:p w:rsidR="004D1D50" w:rsidRPr="00242FE8" w:rsidRDefault="004D1D50" w:rsidP="004D1D50">
            <w:pPr>
              <w:ind w:firstLine="459"/>
              <w:jc w:val="both"/>
              <w:rPr>
                <w:rFonts w:ascii="Times New Roman" w:eastAsia="Times New Roman" w:hAnsi="Times New Roman" w:cs="Times New Roman"/>
                <w:bCs/>
                <w:sz w:val="28"/>
                <w:szCs w:val="28"/>
                <w:lang w:val="ky-KG" w:eastAsia="ru-RU"/>
              </w:rPr>
            </w:pPr>
            <w:r w:rsidRPr="004D1D50">
              <w:rPr>
                <w:rFonts w:ascii="Times New Roman" w:eastAsia="Times New Roman" w:hAnsi="Times New Roman" w:cs="Times New Roman"/>
                <w:bCs/>
                <w:sz w:val="28"/>
                <w:szCs w:val="28"/>
                <w:lang w:val="ky-KG" w:eastAsia="ru-RU"/>
              </w:rPr>
              <w:t>- персоналды башкаруу кызматынын өкүлдөрү же персоналды башкаруу маселелери боюнча ыйгарым укуктуу адам, ошондой эле жергиликтүү өз алдынча башкаруу органынын башка түзүмдүк бөлүмчөлөрүнүн өкүлдөрү;</w:t>
            </w:r>
          </w:p>
          <w:p w:rsidR="004D1D50" w:rsidRPr="00242FE8" w:rsidRDefault="004D1D50" w:rsidP="00126261">
            <w:pPr>
              <w:ind w:firstLine="459"/>
              <w:jc w:val="both"/>
              <w:rPr>
                <w:rFonts w:ascii="Times New Roman" w:eastAsia="Times New Roman" w:hAnsi="Times New Roman" w:cs="Times New Roman"/>
                <w:bCs/>
                <w:sz w:val="28"/>
                <w:szCs w:val="28"/>
                <w:lang w:val="ky-KG" w:eastAsia="ru-RU"/>
              </w:rPr>
            </w:pPr>
            <w:r w:rsidRPr="004D1D50">
              <w:rPr>
                <w:rFonts w:ascii="Times New Roman" w:eastAsia="Times New Roman" w:hAnsi="Times New Roman" w:cs="Times New Roman"/>
                <w:bCs/>
                <w:sz w:val="28"/>
                <w:szCs w:val="28"/>
                <w:lang w:val="ky-KG" w:eastAsia="ru-RU"/>
              </w:rPr>
              <w:t>- жарандык коомдун өкүлдөрү (макулдашуу боюнча).</w:t>
            </w:r>
          </w:p>
        </w:tc>
        <w:tc>
          <w:tcPr>
            <w:tcW w:w="7156" w:type="dxa"/>
          </w:tcPr>
          <w:p w:rsidR="004D1D50" w:rsidRPr="004D1D50" w:rsidRDefault="004D1D50" w:rsidP="00986E69">
            <w:pPr>
              <w:ind w:firstLine="459"/>
              <w:jc w:val="both"/>
              <w:rPr>
                <w:rFonts w:ascii="Times New Roman" w:eastAsia="Times New Roman" w:hAnsi="Times New Roman" w:cs="Times New Roman"/>
                <w:bCs/>
                <w:sz w:val="28"/>
                <w:szCs w:val="28"/>
                <w:lang w:eastAsia="ru-RU"/>
              </w:rPr>
            </w:pPr>
            <w:r w:rsidRPr="004D1D50">
              <w:rPr>
                <w:rFonts w:ascii="Times New Roman" w:eastAsia="Times New Roman" w:hAnsi="Times New Roman" w:cs="Times New Roman"/>
                <w:bCs/>
                <w:sz w:val="28"/>
                <w:szCs w:val="28"/>
                <w:lang w:val="ky-KG" w:eastAsia="ru-RU"/>
              </w:rPr>
              <w:lastRenderedPageBreak/>
              <w:t>11. Жергиликтүү өз алдынча башкаруу органынын конкурстук комиссиясынын түзүмү жана курамы:</w:t>
            </w:r>
          </w:p>
          <w:p w:rsidR="004D1D50" w:rsidRPr="004D1D50" w:rsidRDefault="004D1D50" w:rsidP="00986E69">
            <w:pPr>
              <w:ind w:firstLine="459"/>
              <w:jc w:val="both"/>
              <w:rPr>
                <w:rFonts w:ascii="Times New Roman" w:eastAsia="Times New Roman" w:hAnsi="Times New Roman" w:cs="Times New Roman"/>
                <w:bCs/>
                <w:sz w:val="28"/>
                <w:szCs w:val="28"/>
                <w:lang w:val="ky-KG" w:eastAsia="ru-RU"/>
              </w:rPr>
            </w:pPr>
            <w:r w:rsidRPr="004D1D50">
              <w:rPr>
                <w:rFonts w:ascii="Times New Roman" w:eastAsia="Times New Roman" w:hAnsi="Times New Roman" w:cs="Times New Roman"/>
                <w:bCs/>
                <w:sz w:val="28"/>
                <w:szCs w:val="28"/>
                <w:lang w:val="ky-KG" w:eastAsia="ru-RU"/>
              </w:rPr>
              <w:t xml:space="preserve">- төрага - шаардын мэриясынын аппаратынын жетекчиси, шаардык кеңештин аппаратынын жетекчиси (жооптуу катчысы), республикалык маанидеги шаардын райондук администрациясынын аппаратынын жетекчиси, айыл өкмөтүнүн жооптуу катчысы, калкынын саны 6001 адам жана андан жогору болгон айыл аймактарындагы айылдык кеңештин жооптуу катчысын конкурстук тандоодо тиешелүү айылдык кеңеш тарабынан аныкталуучу айылдык кеңештин депутаты. Зарыл болгон учурда, эгерде шаардын мэриясынын аппарат жетекчисинин, шаардык кеңештин аппарат жетекчисинин (жооптуу катчысынын), республикалык маанидеги шаардын райондук администрациясынын </w:t>
            </w:r>
            <w:r w:rsidRPr="004D1D50">
              <w:rPr>
                <w:rFonts w:ascii="Times New Roman" w:eastAsia="Times New Roman" w:hAnsi="Times New Roman" w:cs="Times New Roman"/>
                <w:bCs/>
                <w:sz w:val="28"/>
                <w:szCs w:val="28"/>
                <w:lang w:val="ky-KG" w:eastAsia="ru-RU"/>
              </w:rPr>
              <w:lastRenderedPageBreak/>
              <w:t>аппарат жетекчисинин, айыл өкмөтүнүн жооптуу катчысынын кызмат орундары бош болуп калса, же аталган кызмат орундарын ээлеген адамдар иш сапарда болгондо, ден соолугу боюнча жумушка келбей калса (тийиштүү документтер менен далилденсе), ээлеген кызмат ордунан убактылуу четтетилген болсо же өргүүдө болсо (эмгек өргүү, кош бойлуулук жана төрөт, бала багуу боюнча, эмгек акы сакталбаган), бош административдик муниципалдык кызмат ордун ээлөөгө конкурсту өткөрүү боюнча комиссиянын төрагасы болуп, жергиликтүү өз алдынча башкаруу органынын жетекчиси тарабынан аныкталган комиссиянын мүчөлөрүнүн бири - жергиликтүү өз алдынча башкаруу органынын муниципалдык кызматчысы дайындалат.</w:t>
            </w:r>
          </w:p>
          <w:p w:rsidR="004D1D50" w:rsidRPr="004D1D50" w:rsidRDefault="004D1D50" w:rsidP="00986E69">
            <w:pPr>
              <w:ind w:firstLine="459"/>
              <w:jc w:val="both"/>
              <w:rPr>
                <w:rFonts w:ascii="Times New Roman" w:eastAsia="Times New Roman" w:hAnsi="Times New Roman" w:cs="Times New Roman"/>
                <w:bCs/>
                <w:sz w:val="28"/>
                <w:szCs w:val="28"/>
                <w:lang w:val="ky-KG" w:eastAsia="ru-RU"/>
              </w:rPr>
            </w:pPr>
            <w:r w:rsidRPr="004D1D50">
              <w:rPr>
                <w:rFonts w:ascii="Times New Roman" w:eastAsia="Times New Roman" w:hAnsi="Times New Roman" w:cs="Times New Roman"/>
                <w:bCs/>
                <w:sz w:val="28"/>
                <w:szCs w:val="28"/>
                <w:lang w:val="ky-KG" w:eastAsia="ru-RU"/>
              </w:rPr>
              <w:t>Шаардын мэриясынын аппарат жетекчисинин кызмат ордуна конкурс өткөрүүдө төрага болуп вице-мэр (анын ичинде биринчи вице-мэр) эсептелет.</w:t>
            </w:r>
          </w:p>
          <w:p w:rsidR="004D1D50" w:rsidRPr="004D1D50" w:rsidRDefault="004D1D50" w:rsidP="00986E69">
            <w:pPr>
              <w:ind w:firstLine="459"/>
              <w:jc w:val="both"/>
              <w:rPr>
                <w:rFonts w:ascii="Times New Roman" w:eastAsia="Times New Roman" w:hAnsi="Times New Roman" w:cs="Times New Roman"/>
                <w:bCs/>
                <w:sz w:val="28"/>
                <w:szCs w:val="28"/>
                <w:lang w:val="ky-KG" w:eastAsia="ru-RU"/>
              </w:rPr>
            </w:pPr>
            <w:r w:rsidRPr="004D1D50">
              <w:rPr>
                <w:rFonts w:ascii="Times New Roman" w:eastAsia="Times New Roman" w:hAnsi="Times New Roman" w:cs="Times New Roman"/>
                <w:bCs/>
                <w:sz w:val="28"/>
                <w:szCs w:val="28"/>
                <w:lang w:val="ky-KG" w:eastAsia="ru-RU"/>
              </w:rPr>
              <w:t>Айыл өкмөтүнүн жооптуу катчысынын кызмат ордуна конкурс өткөрүүдө төрага болуп айыл өкмөтүнүн башчысынын орун басары, ал жок учурда - жергиликтүү мамлекеттик администрациянын өкүлү эсептелет.</w:t>
            </w:r>
          </w:p>
          <w:p w:rsidR="004D1D50" w:rsidRPr="004D1D50" w:rsidRDefault="004D1D50" w:rsidP="00986E69">
            <w:pPr>
              <w:ind w:firstLine="459"/>
              <w:jc w:val="both"/>
              <w:rPr>
                <w:rFonts w:ascii="Times New Roman" w:eastAsia="Times New Roman" w:hAnsi="Times New Roman" w:cs="Times New Roman"/>
                <w:bCs/>
                <w:sz w:val="28"/>
                <w:szCs w:val="28"/>
                <w:lang w:val="ky-KG" w:eastAsia="ru-RU"/>
              </w:rPr>
            </w:pPr>
            <w:r w:rsidRPr="004D1D50">
              <w:rPr>
                <w:rFonts w:ascii="Times New Roman" w:eastAsia="Times New Roman" w:hAnsi="Times New Roman" w:cs="Times New Roman"/>
                <w:bCs/>
                <w:sz w:val="28"/>
                <w:szCs w:val="28"/>
                <w:lang w:val="ky-KG" w:eastAsia="ru-RU"/>
              </w:rPr>
              <w:t>Комиссиянын мүчөлөрү:</w:t>
            </w:r>
          </w:p>
          <w:p w:rsidR="004D1D50" w:rsidRDefault="004D1D50" w:rsidP="00986E69">
            <w:pPr>
              <w:ind w:firstLine="459"/>
              <w:jc w:val="both"/>
              <w:rPr>
                <w:rFonts w:ascii="Times New Roman" w:eastAsia="Times New Roman" w:hAnsi="Times New Roman" w:cs="Times New Roman"/>
                <w:bCs/>
                <w:i/>
                <w:iCs/>
                <w:sz w:val="28"/>
                <w:szCs w:val="28"/>
                <w:lang w:val="ky-KG" w:eastAsia="ru-RU"/>
              </w:rPr>
            </w:pPr>
            <w:r w:rsidRPr="004D1D50">
              <w:rPr>
                <w:rFonts w:ascii="Times New Roman" w:eastAsia="Times New Roman" w:hAnsi="Times New Roman" w:cs="Times New Roman"/>
                <w:bCs/>
                <w:i/>
                <w:iCs/>
                <w:sz w:val="28"/>
                <w:szCs w:val="28"/>
                <w:lang w:val="ky-KG" w:eastAsia="ru-RU"/>
              </w:rPr>
              <w:t xml:space="preserve">- (абзац КР Өкмөтүнүн </w:t>
            </w:r>
            <w:hyperlink r:id="rId9" w:history="1">
              <w:r w:rsidRPr="004D1D50">
                <w:rPr>
                  <w:rStyle w:val="a7"/>
                  <w:rFonts w:ascii="Times New Roman" w:eastAsia="Times New Roman" w:hAnsi="Times New Roman" w:cs="Times New Roman"/>
                  <w:bCs/>
                  <w:i/>
                  <w:iCs/>
                  <w:sz w:val="28"/>
                  <w:szCs w:val="28"/>
                  <w:lang w:val="ky-KG" w:eastAsia="ru-RU"/>
                </w:rPr>
                <w:t>2017-жылдын 8-июнундагы № 358</w:t>
              </w:r>
            </w:hyperlink>
            <w:r w:rsidRPr="004D1D50">
              <w:rPr>
                <w:rFonts w:ascii="Times New Roman" w:eastAsia="Times New Roman" w:hAnsi="Times New Roman" w:cs="Times New Roman"/>
                <w:bCs/>
                <w:i/>
                <w:iCs/>
                <w:sz w:val="28"/>
                <w:szCs w:val="28"/>
                <w:lang w:val="ky-KG" w:eastAsia="ru-RU"/>
              </w:rPr>
              <w:t xml:space="preserve"> токтомуна ылайык күчүн жоготту)</w:t>
            </w:r>
          </w:p>
          <w:p w:rsidR="001E3758" w:rsidRDefault="001E3758" w:rsidP="001E3758">
            <w:pPr>
              <w:ind w:firstLine="459"/>
              <w:jc w:val="both"/>
              <w:rPr>
                <w:rFonts w:ascii="Times New Roman" w:eastAsia="Calibri" w:hAnsi="Times New Roman" w:cs="Times New Roman"/>
                <w:b/>
                <w:sz w:val="28"/>
                <w:szCs w:val="28"/>
                <w:lang w:val="ky-KG"/>
              </w:rPr>
            </w:pPr>
            <w:r w:rsidRPr="001E3758">
              <w:rPr>
                <w:rFonts w:ascii="Times New Roman" w:eastAsia="Calibri" w:hAnsi="Times New Roman" w:cs="Times New Roman"/>
                <w:b/>
                <w:sz w:val="28"/>
                <w:szCs w:val="28"/>
                <w:lang w:val="ky-KG"/>
              </w:rPr>
              <w:t>- ыйгарым укуктуу мамлекеттик органдын өкүлү (ыйгарым укуктуу мамлекеттик органдын чечеми боюнча айрым өз алдынча башкаруу органдарында</w:t>
            </w:r>
            <w:r>
              <w:rPr>
                <w:rFonts w:ascii="Times New Roman" w:eastAsia="Calibri" w:hAnsi="Times New Roman" w:cs="Times New Roman"/>
                <w:b/>
                <w:sz w:val="28"/>
                <w:szCs w:val="28"/>
                <w:lang w:val="ky-KG"/>
              </w:rPr>
              <w:t>);</w:t>
            </w:r>
          </w:p>
          <w:p w:rsidR="004D1D50" w:rsidRPr="004D1D50" w:rsidRDefault="004D1D50" w:rsidP="00986E69">
            <w:pPr>
              <w:ind w:firstLine="459"/>
              <w:jc w:val="both"/>
              <w:rPr>
                <w:rFonts w:ascii="Times New Roman" w:eastAsia="Times New Roman" w:hAnsi="Times New Roman" w:cs="Times New Roman"/>
                <w:bCs/>
                <w:sz w:val="28"/>
                <w:szCs w:val="28"/>
                <w:lang w:val="ky-KG" w:eastAsia="ru-RU"/>
              </w:rPr>
            </w:pPr>
            <w:r w:rsidRPr="004D1D50">
              <w:rPr>
                <w:rFonts w:ascii="Times New Roman" w:eastAsia="Times New Roman" w:hAnsi="Times New Roman" w:cs="Times New Roman"/>
                <w:bCs/>
                <w:sz w:val="28"/>
                <w:szCs w:val="28"/>
                <w:lang w:val="ky-KG" w:eastAsia="ru-RU"/>
              </w:rPr>
              <w:t>- облустук маанидеги шаарларда конкурс өткөрүүдө Кыргыз Республикасынын Өкмөтүнүн тийиштүү облустагы ыйгарым укуктуу өкүлүнүн өкүлү;</w:t>
            </w:r>
          </w:p>
          <w:p w:rsidR="004D1D50" w:rsidRPr="004D1D50" w:rsidRDefault="004D1D50" w:rsidP="00986E69">
            <w:pPr>
              <w:ind w:firstLine="459"/>
              <w:jc w:val="both"/>
              <w:rPr>
                <w:rFonts w:ascii="Times New Roman" w:eastAsia="Times New Roman" w:hAnsi="Times New Roman" w:cs="Times New Roman"/>
                <w:bCs/>
                <w:sz w:val="28"/>
                <w:szCs w:val="28"/>
                <w:lang w:val="ky-KG" w:eastAsia="ru-RU"/>
              </w:rPr>
            </w:pPr>
            <w:r w:rsidRPr="004D1D50">
              <w:rPr>
                <w:rFonts w:ascii="Times New Roman" w:eastAsia="Times New Roman" w:hAnsi="Times New Roman" w:cs="Times New Roman"/>
                <w:bCs/>
                <w:sz w:val="28"/>
                <w:szCs w:val="28"/>
                <w:lang w:val="ky-KG" w:eastAsia="ru-RU"/>
              </w:rPr>
              <w:lastRenderedPageBreak/>
              <w:t>- райондук маанидеги шаарларда жана айыл аймактарында конкурс өткөрүүдө жергиликтүү мамлекеттик администрациянын өкүлү;</w:t>
            </w:r>
          </w:p>
          <w:p w:rsidR="004D1D50" w:rsidRPr="004D1D50" w:rsidRDefault="004D1D50" w:rsidP="00986E69">
            <w:pPr>
              <w:ind w:firstLine="459"/>
              <w:jc w:val="both"/>
              <w:rPr>
                <w:rFonts w:ascii="Times New Roman" w:eastAsia="Times New Roman" w:hAnsi="Times New Roman" w:cs="Times New Roman"/>
                <w:bCs/>
                <w:sz w:val="28"/>
                <w:szCs w:val="28"/>
                <w:lang w:val="ky-KG" w:eastAsia="ru-RU"/>
              </w:rPr>
            </w:pPr>
            <w:r w:rsidRPr="004D1D50">
              <w:rPr>
                <w:rFonts w:ascii="Times New Roman" w:eastAsia="Times New Roman" w:hAnsi="Times New Roman" w:cs="Times New Roman"/>
                <w:bCs/>
                <w:sz w:val="28"/>
                <w:szCs w:val="28"/>
                <w:lang w:val="ky-KG" w:eastAsia="ru-RU"/>
              </w:rPr>
              <w:t>- персоналды башкаруу кызматынын өкүлдөрү же персоналды башкаруу маселелери боюнча ыйгарым укуктуу адам, ошондой эле жергиликтүү өз алдынча башкаруу органынын башка түзүмдүк бөлүмчөлөрүнүн өкүлдөрү;</w:t>
            </w:r>
          </w:p>
          <w:p w:rsidR="004D1D50" w:rsidRPr="004D1D50" w:rsidRDefault="004D1D50" w:rsidP="00AC2E86">
            <w:pPr>
              <w:ind w:firstLine="459"/>
              <w:jc w:val="both"/>
              <w:rPr>
                <w:rFonts w:ascii="Times New Roman" w:eastAsia="Times New Roman" w:hAnsi="Times New Roman" w:cs="Times New Roman"/>
                <w:bCs/>
                <w:sz w:val="28"/>
                <w:szCs w:val="28"/>
                <w:lang w:val="ky-KG" w:eastAsia="ru-RU"/>
              </w:rPr>
            </w:pPr>
            <w:r w:rsidRPr="004D1D50">
              <w:rPr>
                <w:rFonts w:ascii="Times New Roman" w:eastAsia="Times New Roman" w:hAnsi="Times New Roman" w:cs="Times New Roman"/>
                <w:bCs/>
                <w:sz w:val="28"/>
                <w:szCs w:val="28"/>
                <w:lang w:val="ky-KG" w:eastAsia="ru-RU"/>
              </w:rPr>
              <w:t>- жарандык коомдун өкүлдөрү (макулдашуу боюнча).</w:t>
            </w:r>
          </w:p>
        </w:tc>
      </w:tr>
      <w:tr w:rsidR="00126261" w:rsidRPr="003961F5" w:rsidTr="0082570B">
        <w:trPr>
          <w:trHeight w:val="303"/>
        </w:trPr>
        <w:tc>
          <w:tcPr>
            <w:tcW w:w="7155" w:type="dxa"/>
          </w:tcPr>
          <w:p w:rsidR="00126261" w:rsidRPr="00126261" w:rsidRDefault="00126261" w:rsidP="00126261">
            <w:pPr>
              <w:ind w:firstLine="459"/>
              <w:jc w:val="both"/>
              <w:rPr>
                <w:rFonts w:ascii="Times New Roman" w:eastAsia="Times New Roman" w:hAnsi="Times New Roman" w:cs="Times New Roman"/>
                <w:bCs/>
                <w:sz w:val="28"/>
                <w:szCs w:val="28"/>
                <w:lang w:val="ky-KG" w:eastAsia="ru-RU"/>
              </w:rPr>
            </w:pPr>
            <w:r w:rsidRPr="00126261">
              <w:rPr>
                <w:rFonts w:ascii="Times New Roman" w:eastAsia="Times New Roman" w:hAnsi="Times New Roman" w:cs="Times New Roman"/>
                <w:bCs/>
                <w:sz w:val="28"/>
                <w:szCs w:val="28"/>
                <w:lang w:val="ky-KG" w:eastAsia="ru-RU"/>
              </w:rPr>
              <w:lastRenderedPageBreak/>
              <w:t>39. Компьютердик тестирлөөнүн жалпы мыйзамдарды билүү этабынан өтүүдө 50 пайыздан кем эмес балл алган талапкерлерге компьютердик тестирлөөнүн предметтик мыйзамдарды билүү этабына катышууга уруксат берилет.</w:t>
            </w:r>
          </w:p>
          <w:p w:rsidR="00126261" w:rsidRPr="00126261" w:rsidRDefault="00126261" w:rsidP="00126261">
            <w:pPr>
              <w:ind w:firstLine="459"/>
              <w:jc w:val="both"/>
              <w:rPr>
                <w:rFonts w:ascii="Times New Roman" w:eastAsia="Times New Roman" w:hAnsi="Times New Roman" w:cs="Times New Roman"/>
                <w:bCs/>
                <w:sz w:val="28"/>
                <w:szCs w:val="28"/>
                <w:lang w:val="ky-KG" w:eastAsia="ru-RU"/>
              </w:rPr>
            </w:pPr>
            <w:r w:rsidRPr="00126261">
              <w:rPr>
                <w:rFonts w:ascii="Times New Roman" w:eastAsia="Times New Roman" w:hAnsi="Times New Roman" w:cs="Times New Roman"/>
                <w:bCs/>
                <w:sz w:val="28"/>
                <w:szCs w:val="28"/>
                <w:lang w:val="ky-KG" w:eastAsia="ru-RU"/>
              </w:rPr>
              <w:t>Компьютердик тестирлөөнүн предметтик мыйзамдарды билүүсүнөн өтүүдө 50 пайыздан кем эмес балл алган талапкерлерге кесиптик жактан маанилүү жеке сапаттарын аныктоо үчүн компьютердик тестирлөө этабына катышууга уруксат берилет.</w:t>
            </w:r>
          </w:p>
          <w:p w:rsidR="00126261" w:rsidRPr="00126261" w:rsidRDefault="00126261" w:rsidP="00126261">
            <w:pPr>
              <w:ind w:firstLine="459"/>
              <w:jc w:val="both"/>
              <w:rPr>
                <w:rFonts w:ascii="Times New Roman" w:eastAsia="Times New Roman" w:hAnsi="Times New Roman" w:cs="Times New Roman"/>
                <w:bCs/>
                <w:sz w:val="28"/>
                <w:szCs w:val="28"/>
                <w:lang w:val="ky-KG" w:eastAsia="ru-RU"/>
              </w:rPr>
            </w:pPr>
            <w:r w:rsidRPr="00126261">
              <w:rPr>
                <w:rFonts w:ascii="Times New Roman" w:eastAsia="Times New Roman" w:hAnsi="Times New Roman" w:cs="Times New Roman"/>
                <w:bCs/>
                <w:sz w:val="28"/>
                <w:szCs w:val="28"/>
                <w:lang w:val="ky-KG" w:eastAsia="ru-RU"/>
              </w:rPr>
              <w:t>Ички кадрлар резервинде жана Улуттук кадрлар резервинде турган адамдар предметтик мыйзамдарды гана билүүсү боюнча жөнөкөйлөтүлгөн компьютердик тестирлөөдөн өтүшөт.</w:t>
            </w:r>
          </w:p>
          <w:p w:rsidR="00126261" w:rsidRPr="004D1D50" w:rsidRDefault="00126261" w:rsidP="004D1D50">
            <w:pPr>
              <w:ind w:firstLine="459"/>
              <w:jc w:val="both"/>
              <w:rPr>
                <w:rFonts w:ascii="Times New Roman" w:eastAsia="Times New Roman" w:hAnsi="Times New Roman" w:cs="Times New Roman"/>
                <w:bCs/>
                <w:sz w:val="28"/>
                <w:szCs w:val="28"/>
                <w:lang w:val="ky-KG" w:eastAsia="ru-RU"/>
              </w:rPr>
            </w:pPr>
          </w:p>
        </w:tc>
        <w:tc>
          <w:tcPr>
            <w:tcW w:w="7156" w:type="dxa"/>
          </w:tcPr>
          <w:p w:rsidR="00126261" w:rsidRPr="00126261" w:rsidRDefault="00126261" w:rsidP="00EE7E71">
            <w:pPr>
              <w:ind w:firstLine="459"/>
              <w:jc w:val="both"/>
              <w:rPr>
                <w:rFonts w:ascii="Times New Roman" w:eastAsia="Times New Roman" w:hAnsi="Times New Roman" w:cs="Times New Roman"/>
                <w:bCs/>
                <w:sz w:val="28"/>
                <w:szCs w:val="28"/>
                <w:lang w:val="ky-KG" w:eastAsia="ru-RU"/>
              </w:rPr>
            </w:pPr>
            <w:r w:rsidRPr="00126261">
              <w:rPr>
                <w:rFonts w:ascii="Times New Roman" w:eastAsia="Times New Roman" w:hAnsi="Times New Roman" w:cs="Times New Roman"/>
                <w:bCs/>
                <w:sz w:val="28"/>
                <w:szCs w:val="28"/>
                <w:lang w:val="ky-KG" w:eastAsia="ru-RU"/>
              </w:rPr>
              <w:t>39. Компьютердик тестирлөөнүн жалпы мыйзамдарды билүү этабынан өтүүдө 50 пайыздан кем эмес балл алган талапкерлерге компьютердик тестирлөөнүн предметтик мыйзамдарды билүү этабына катышууга уруксат берилет.</w:t>
            </w:r>
          </w:p>
          <w:p w:rsidR="00126261" w:rsidRPr="00126261" w:rsidRDefault="00126261" w:rsidP="00EE7E71">
            <w:pPr>
              <w:ind w:firstLine="459"/>
              <w:jc w:val="both"/>
              <w:rPr>
                <w:rFonts w:ascii="Times New Roman" w:eastAsia="Times New Roman" w:hAnsi="Times New Roman" w:cs="Times New Roman"/>
                <w:bCs/>
                <w:sz w:val="28"/>
                <w:szCs w:val="28"/>
                <w:lang w:val="ky-KG" w:eastAsia="ru-RU"/>
              </w:rPr>
            </w:pPr>
            <w:r w:rsidRPr="00126261">
              <w:rPr>
                <w:rFonts w:ascii="Times New Roman" w:eastAsia="Times New Roman" w:hAnsi="Times New Roman" w:cs="Times New Roman"/>
                <w:bCs/>
                <w:sz w:val="28"/>
                <w:szCs w:val="28"/>
                <w:lang w:val="ky-KG" w:eastAsia="ru-RU"/>
              </w:rPr>
              <w:t>Компьютердик тестирлөөнүн предметтик мыйзамдарды билүүсүнөн өтүүдө 50 пайыздан кем эмес балл алган талапкерлерге кесиптик жактан маанилүү жеке сапаттарын аныктоо үчүн компьютердик тестирлөө этабына катышууга уруксат берилет.</w:t>
            </w:r>
          </w:p>
          <w:p w:rsidR="00126261" w:rsidRPr="00126261" w:rsidRDefault="00126261" w:rsidP="00EE7E71">
            <w:pPr>
              <w:ind w:firstLine="459"/>
              <w:jc w:val="both"/>
              <w:rPr>
                <w:rFonts w:ascii="Times New Roman" w:eastAsia="Times New Roman" w:hAnsi="Times New Roman" w:cs="Times New Roman"/>
                <w:bCs/>
                <w:sz w:val="28"/>
                <w:szCs w:val="28"/>
                <w:lang w:val="ky-KG" w:eastAsia="ru-RU"/>
              </w:rPr>
            </w:pPr>
            <w:r w:rsidRPr="00126261">
              <w:rPr>
                <w:rFonts w:ascii="Times New Roman" w:eastAsia="Times New Roman" w:hAnsi="Times New Roman" w:cs="Times New Roman"/>
                <w:bCs/>
                <w:sz w:val="28"/>
                <w:szCs w:val="28"/>
                <w:lang w:val="ky-KG" w:eastAsia="ru-RU"/>
              </w:rPr>
              <w:t>Ички кадрлар резервинде жана Улуттук кадрлар резервинде турган адамдар предметтик мыйзамдарды гана билүүсү боюнча жөнөкөйлөтүлгөн компьютердик тестирлөөдөн өтүшөт.</w:t>
            </w:r>
          </w:p>
          <w:p w:rsidR="00126261" w:rsidRPr="00126261" w:rsidRDefault="00126261" w:rsidP="00EE7E71">
            <w:pPr>
              <w:ind w:firstLine="459"/>
              <w:jc w:val="both"/>
              <w:rPr>
                <w:rFonts w:ascii="Times New Roman" w:eastAsia="Times New Roman" w:hAnsi="Times New Roman" w:cs="Times New Roman"/>
                <w:b/>
                <w:bCs/>
                <w:sz w:val="28"/>
                <w:szCs w:val="28"/>
                <w:lang w:val="ky-KG" w:eastAsia="ru-RU"/>
              </w:rPr>
            </w:pPr>
            <w:r w:rsidRPr="00126261">
              <w:rPr>
                <w:rFonts w:ascii="Times New Roman" w:eastAsia="Times New Roman" w:hAnsi="Times New Roman" w:cs="Times New Roman"/>
                <w:b/>
                <w:bCs/>
                <w:sz w:val="28"/>
                <w:szCs w:val="28"/>
                <w:lang w:val="ky-KG" w:eastAsia="ru-RU"/>
              </w:rPr>
              <w:t>Талапкердин кесиптик жактан маанилүү жеке сапаттарын аныктоо үчүн тестирлөө боюнча босоголук маани белгиленбейт.</w:t>
            </w:r>
          </w:p>
        </w:tc>
      </w:tr>
      <w:tr w:rsidR="00126261" w:rsidRPr="003961F5" w:rsidTr="0082570B">
        <w:trPr>
          <w:trHeight w:val="303"/>
        </w:trPr>
        <w:tc>
          <w:tcPr>
            <w:tcW w:w="7155" w:type="dxa"/>
          </w:tcPr>
          <w:p w:rsidR="00126261" w:rsidRPr="004D1D50" w:rsidRDefault="00126261" w:rsidP="004D1D50">
            <w:pPr>
              <w:ind w:firstLine="459"/>
              <w:jc w:val="both"/>
              <w:rPr>
                <w:rFonts w:ascii="Times New Roman" w:eastAsia="Times New Roman" w:hAnsi="Times New Roman" w:cs="Times New Roman"/>
                <w:bCs/>
                <w:sz w:val="28"/>
                <w:szCs w:val="28"/>
                <w:lang w:val="ky-KG" w:eastAsia="ru-RU"/>
              </w:rPr>
            </w:pPr>
          </w:p>
        </w:tc>
        <w:tc>
          <w:tcPr>
            <w:tcW w:w="7156" w:type="dxa"/>
          </w:tcPr>
          <w:p w:rsidR="00126261" w:rsidRPr="00126261" w:rsidRDefault="00126261" w:rsidP="00126261">
            <w:pPr>
              <w:ind w:firstLine="459"/>
              <w:jc w:val="both"/>
              <w:rPr>
                <w:rFonts w:ascii="Times New Roman" w:eastAsia="Times New Roman" w:hAnsi="Times New Roman" w:cs="Times New Roman"/>
                <w:b/>
                <w:bCs/>
                <w:sz w:val="28"/>
                <w:szCs w:val="28"/>
                <w:lang w:val="ky-KG" w:eastAsia="ru-RU"/>
              </w:rPr>
            </w:pPr>
            <w:r w:rsidRPr="00126261">
              <w:rPr>
                <w:rFonts w:ascii="Times New Roman" w:eastAsia="Times New Roman" w:hAnsi="Times New Roman" w:cs="Times New Roman"/>
                <w:b/>
                <w:bCs/>
                <w:sz w:val="28"/>
                <w:szCs w:val="28"/>
                <w:lang w:val="ky-KG" w:eastAsia="ru-RU"/>
              </w:rPr>
              <w:t>39</w:t>
            </w:r>
            <w:r w:rsidRPr="00126261">
              <w:rPr>
                <w:rFonts w:ascii="Times New Roman" w:eastAsia="Times New Roman" w:hAnsi="Times New Roman" w:cs="Times New Roman"/>
                <w:b/>
                <w:bCs/>
                <w:sz w:val="28"/>
                <w:szCs w:val="28"/>
                <w:vertAlign w:val="superscript"/>
                <w:lang w:val="ky-KG" w:eastAsia="ru-RU"/>
              </w:rPr>
              <w:t>1</w:t>
            </w:r>
            <w:r w:rsidRPr="00126261">
              <w:rPr>
                <w:rFonts w:ascii="Times New Roman" w:eastAsia="Times New Roman" w:hAnsi="Times New Roman" w:cs="Times New Roman"/>
                <w:b/>
                <w:bCs/>
                <w:sz w:val="28"/>
                <w:szCs w:val="28"/>
                <w:lang w:val="ky-KG" w:eastAsia="ru-RU"/>
              </w:rPr>
              <w:t xml:space="preserve">. Ички кадрлар резервинде жана Улуттук кадрлар резервинде турган талапкерлер компьютердик тестирлөөнү предметтик мыйзамдарды билүүгө тестирлөө этабынан </w:t>
            </w:r>
            <w:r w:rsidRPr="00126261">
              <w:rPr>
                <w:rFonts w:ascii="Times New Roman" w:eastAsia="Times New Roman" w:hAnsi="Times New Roman" w:cs="Times New Roman"/>
                <w:b/>
                <w:bCs/>
                <w:sz w:val="28"/>
                <w:szCs w:val="28"/>
                <w:lang w:val="ky-KG" w:eastAsia="ru-RU"/>
              </w:rPr>
              <w:lastRenderedPageBreak/>
              <w:t>башташат.</w:t>
            </w:r>
          </w:p>
          <w:p w:rsidR="00126261" w:rsidRPr="00126261" w:rsidRDefault="00126261" w:rsidP="00126261">
            <w:pPr>
              <w:ind w:firstLine="459"/>
              <w:jc w:val="both"/>
              <w:rPr>
                <w:rFonts w:ascii="Times New Roman" w:eastAsia="Times New Roman" w:hAnsi="Times New Roman" w:cs="Times New Roman"/>
                <w:b/>
                <w:bCs/>
                <w:sz w:val="28"/>
                <w:szCs w:val="28"/>
                <w:lang w:val="ky-KG" w:eastAsia="ru-RU"/>
              </w:rPr>
            </w:pPr>
            <w:r w:rsidRPr="00126261">
              <w:rPr>
                <w:rFonts w:ascii="Times New Roman" w:eastAsia="Times New Roman" w:hAnsi="Times New Roman" w:cs="Times New Roman"/>
                <w:b/>
                <w:bCs/>
                <w:sz w:val="28"/>
                <w:szCs w:val="28"/>
                <w:lang w:val="ky-KG" w:eastAsia="ru-RU"/>
              </w:rPr>
              <w:t>Ички кадрлар резервинде жана Улуттук кадрлар резервинде турган, компьютердик тестирлөөнүн предметтик мыйзамдарды билүүсүнөн өтүүдө 50 пайыздан кем эмес балл алган талапкерлерге кесиптик жактан маанилүү жеке сапаттарын аныктоо үчүн компьютердик тестирлөө этабына катышууга уруксат берилет.</w:t>
            </w:r>
          </w:p>
          <w:p w:rsidR="00126261" w:rsidRPr="004D1D50" w:rsidRDefault="00126261" w:rsidP="00126261">
            <w:pPr>
              <w:ind w:firstLine="459"/>
              <w:jc w:val="both"/>
              <w:rPr>
                <w:rFonts w:ascii="Times New Roman" w:eastAsia="Times New Roman" w:hAnsi="Times New Roman" w:cs="Times New Roman"/>
                <w:bCs/>
                <w:sz w:val="28"/>
                <w:szCs w:val="28"/>
                <w:lang w:val="ky-KG" w:eastAsia="ru-RU"/>
              </w:rPr>
            </w:pPr>
            <w:r w:rsidRPr="00126261">
              <w:rPr>
                <w:rFonts w:ascii="Times New Roman" w:eastAsia="Times New Roman" w:hAnsi="Times New Roman" w:cs="Times New Roman"/>
                <w:b/>
                <w:bCs/>
                <w:sz w:val="28"/>
                <w:szCs w:val="28"/>
                <w:lang w:val="ky-KG" w:eastAsia="ru-RU"/>
              </w:rPr>
              <w:t>Талапкердин кесиптик жактан маанилүү жеке сапаттарын аныктоо үчүн тестирлөө боюнча босоголук маани белгиленбейт.</w:t>
            </w:r>
          </w:p>
        </w:tc>
      </w:tr>
      <w:tr w:rsidR="00126261" w:rsidRPr="003961F5" w:rsidTr="0082570B">
        <w:trPr>
          <w:trHeight w:val="303"/>
        </w:trPr>
        <w:tc>
          <w:tcPr>
            <w:tcW w:w="7155" w:type="dxa"/>
          </w:tcPr>
          <w:p w:rsidR="00126261" w:rsidRPr="00126261" w:rsidRDefault="00126261" w:rsidP="00126261">
            <w:pPr>
              <w:ind w:firstLine="459"/>
              <w:jc w:val="both"/>
              <w:rPr>
                <w:rFonts w:ascii="Times New Roman" w:eastAsia="Times New Roman" w:hAnsi="Times New Roman" w:cs="Times New Roman"/>
                <w:b/>
                <w:bCs/>
                <w:sz w:val="28"/>
                <w:szCs w:val="28"/>
                <w:lang w:val="ky-KG" w:eastAsia="ru-RU"/>
              </w:rPr>
            </w:pPr>
            <w:r w:rsidRPr="00126261">
              <w:rPr>
                <w:rFonts w:ascii="Times New Roman" w:eastAsia="Times New Roman" w:hAnsi="Times New Roman" w:cs="Times New Roman"/>
                <w:b/>
                <w:bCs/>
                <w:sz w:val="28"/>
                <w:szCs w:val="28"/>
                <w:lang w:val="ky-KG" w:eastAsia="ru-RU"/>
              </w:rPr>
              <w:lastRenderedPageBreak/>
              <w:t>41. Компьютердик тестирлөөнүн бардык этаптары боюнча натыйжаларын кошуу жолу менен аныкталуучу эң жогорку балл алган бир талапкер аңгемелешүү этабына киргизилет.</w:t>
            </w:r>
          </w:p>
          <w:p w:rsidR="00126261" w:rsidRPr="00126261" w:rsidRDefault="00126261" w:rsidP="00126261">
            <w:pPr>
              <w:ind w:firstLine="459"/>
              <w:jc w:val="both"/>
              <w:rPr>
                <w:rFonts w:ascii="Times New Roman" w:eastAsia="Times New Roman" w:hAnsi="Times New Roman" w:cs="Times New Roman"/>
                <w:b/>
                <w:bCs/>
                <w:sz w:val="28"/>
                <w:szCs w:val="28"/>
                <w:lang w:val="ky-KG" w:eastAsia="ru-RU"/>
              </w:rPr>
            </w:pPr>
            <w:r w:rsidRPr="00126261">
              <w:rPr>
                <w:rFonts w:ascii="Times New Roman" w:eastAsia="Times New Roman" w:hAnsi="Times New Roman" w:cs="Times New Roman"/>
                <w:b/>
                <w:bCs/>
                <w:sz w:val="28"/>
                <w:szCs w:val="28"/>
                <w:lang w:val="ky-KG" w:eastAsia="ru-RU"/>
              </w:rPr>
              <w:t>Талапкерлер бирдей сандагы баллды алып калган учурда, компьютердик тестирлөөнүн бардык этаптарынын жыйынтыгы боюнча эң жогорку балл алган талапкер аныкталганга чейин алардын арасында предметтик мыйзамдарды билүүгө кайрадан конкурс өткөрүлөт.</w:t>
            </w:r>
          </w:p>
          <w:p w:rsidR="00126261" w:rsidRPr="004D1D50" w:rsidRDefault="00126261" w:rsidP="004D1D50">
            <w:pPr>
              <w:ind w:firstLine="459"/>
              <w:jc w:val="both"/>
              <w:rPr>
                <w:rFonts w:ascii="Times New Roman" w:eastAsia="Times New Roman" w:hAnsi="Times New Roman" w:cs="Times New Roman"/>
                <w:bCs/>
                <w:sz w:val="28"/>
                <w:szCs w:val="28"/>
                <w:lang w:val="ky-KG" w:eastAsia="ru-RU"/>
              </w:rPr>
            </w:pPr>
          </w:p>
        </w:tc>
        <w:tc>
          <w:tcPr>
            <w:tcW w:w="7156" w:type="dxa"/>
          </w:tcPr>
          <w:p w:rsidR="00126261" w:rsidRPr="00126261" w:rsidRDefault="00126261" w:rsidP="00126261">
            <w:pPr>
              <w:ind w:firstLine="459"/>
              <w:jc w:val="both"/>
              <w:rPr>
                <w:rFonts w:ascii="Times New Roman" w:eastAsia="Times New Roman" w:hAnsi="Times New Roman" w:cs="Times New Roman"/>
                <w:b/>
                <w:bCs/>
                <w:sz w:val="28"/>
                <w:szCs w:val="28"/>
                <w:lang w:val="ky-KG" w:eastAsia="ru-RU"/>
              </w:rPr>
            </w:pPr>
            <w:r w:rsidRPr="00126261">
              <w:rPr>
                <w:rFonts w:ascii="Times New Roman" w:eastAsia="Times New Roman" w:hAnsi="Times New Roman" w:cs="Times New Roman"/>
                <w:b/>
                <w:bCs/>
                <w:sz w:val="28"/>
                <w:szCs w:val="28"/>
                <w:lang w:val="ky-KG" w:eastAsia="ru-RU"/>
              </w:rPr>
              <w:t>41. Эң көп баллдарды (сумманы) алган жана белгиленген босоголук мааниден өткөн үчтөн көп эмес талапкерлер аңгемелешүү этабына киргизилет.</w:t>
            </w:r>
          </w:p>
          <w:p w:rsidR="00126261" w:rsidRPr="00126261" w:rsidRDefault="00126261" w:rsidP="00126261">
            <w:pPr>
              <w:ind w:firstLine="459"/>
              <w:jc w:val="both"/>
              <w:rPr>
                <w:rFonts w:ascii="Times New Roman" w:eastAsia="Times New Roman" w:hAnsi="Times New Roman" w:cs="Times New Roman"/>
                <w:b/>
                <w:bCs/>
                <w:sz w:val="28"/>
                <w:szCs w:val="28"/>
                <w:lang w:val="ky-KG" w:eastAsia="ru-RU"/>
              </w:rPr>
            </w:pPr>
            <w:r w:rsidRPr="00126261">
              <w:rPr>
                <w:rFonts w:ascii="Times New Roman" w:eastAsia="Times New Roman" w:hAnsi="Times New Roman" w:cs="Times New Roman"/>
                <w:b/>
                <w:bCs/>
                <w:sz w:val="28"/>
                <w:szCs w:val="28"/>
                <w:lang w:val="ky-KG" w:eastAsia="ru-RU"/>
              </w:rPr>
              <w:t>Ар бир талапкер үчүн баллдардын суммасы компьютердик тестирлөөнүн бардык этаптары боюнча анын натыйжаларын кошуу жолу менен аныкталат.</w:t>
            </w:r>
          </w:p>
          <w:p w:rsidR="00126261" w:rsidRPr="004D1D50" w:rsidRDefault="00126261" w:rsidP="00126261">
            <w:pPr>
              <w:ind w:firstLine="459"/>
              <w:jc w:val="both"/>
              <w:rPr>
                <w:rFonts w:ascii="Times New Roman" w:eastAsia="Times New Roman" w:hAnsi="Times New Roman" w:cs="Times New Roman"/>
                <w:bCs/>
                <w:sz w:val="28"/>
                <w:szCs w:val="28"/>
                <w:lang w:val="ky-KG" w:eastAsia="ru-RU"/>
              </w:rPr>
            </w:pPr>
            <w:r w:rsidRPr="00126261">
              <w:rPr>
                <w:rFonts w:ascii="Times New Roman" w:eastAsia="Times New Roman" w:hAnsi="Times New Roman" w:cs="Times New Roman"/>
                <w:b/>
                <w:bCs/>
                <w:sz w:val="28"/>
                <w:szCs w:val="28"/>
                <w:lang w:val="ky-KG" w:eastAsia="ru-RU"/>
              </w:rPr>
              <w:t>Рейтингдин башында болгон талапкерлер бирдей балл алса, анда үчтөн көп талапкерлер аңгемелешүүгө катышууга мүмкүн. Мындай учурда бул рейтингге кирген баардык талапкерлер аңгемелешүүгө киргизилет. Аңгемелешүүгө катышууга уруксат алуу жөнүндө чечим үчүн рейтингди аныктоо мисалдары ушул Жобонун тиркемесинде келтирилген. Зарыл болгон учурларда ыйгарым укуктуу мамлекеттик орган кошумча мисалдарды бекитет.</w:t>
            </w:r>
          </w:p>
        </w:tc>
      </w:tr>
      <w:tr w:rsidR="00126261" w:rsidRPr="003961F5" w:rsidTr="0082570B">
        <w:trPr>
          <w:trHeight w:val="303"/>
        </w:trPr>
        <w:tc>
          <w:tcPr>
            <w:tcW w:w="7155" w:type="dxa"/>
          </w:tcPr>
          <w:p w:rsidR="00126261" w:rsidRPr="00126261" w:rsidRDefault="00126261" w:rsidP="00126261">
            <w:pPr>
              <w:ind w:firstLine="459"/>
              <w:jc w:val="both"/>
              <w:rPr>
                <w:rFonts w:ascii="Times New Roman" w:eastAsia="Times New Roman" w:hAnsi="Times New Roman" w:cs="Times New Roman"/>
                <w:b/>
                <w:bCs/>
                <w:sz w:val="28"/>
                <w:szCs w:val="28"/>
                <w:lang w:val="ky-KG" w:eastAsia="ru-RU"/>
              </w:rPr>
            </w:pPr>
            <w:r w:rsidRPr="00126261">
              <w:rPr>
                <w:rFonts w:ascii="Times New Roman" w:eastAsia="Times New Roman" w:hAnsi="Times New Roman" w:cs="Times New Roman"/>
                <w:b/>
                <w:bCs/>
                <w:sz w:val="28"/>
                <w:szCs w:val="28"/>
                <w:lang w:val="ky-KG" w:eastAsia="ru-RU"/>
              </w:rPr>
              <w:t>41</w:t>
            </w:r>
            <w:r w:rsidRPr="00126261">
              <w:rPr>
                <w:rFonts w:ascii="Times New Roman" w:eastAsia="Times New Roman" w:hAnsi="Times New Roman" w:cs="Times New Roman"/>
                <w:b/>
                <w:bCs/>
                <w:sz w:val="28"/>
                <w:szCs w:val="28"/>
                <w:vertAlign w:val="superscript"/>
                <w:lang w:val="ky-KG" w:eastAsia="ru-RU"/>
              </w:rPr>
              <w:t>-1</w:t>
            </w:r>
            <w:r w:rsidRPr="00126261">
              <w:rPr>
                <w:rFonts w:ascii="Times New Roman" w:eastAsia="Times New Roman" w:hAnsi="Times New Roman" w:cs="Times New Roman"/>
                <w:b/>
                <w:bCs/>
                <w:sz w:val="28"/>
                <w:szCs w:val="28"/>
                <w:lang w:val="ky-KG" w:eastAsia="ru-RU"/>
              </w:rPr>
              <w:t xml:space="preserve">. Ички кадрлар резервинде жана Улуттук кадрлар резервинде турган адамдардын арасында </w:t>
            </w:r>
            <w:r w:rsidRPr="00126261">
              <w:rPr>
                <w:rFonts w:ascii="Times New Roman" w:eastAsia="Times New Roman" w:hAnsi="Times New Roman" w:cs="Times New Roman"/>
                <w:b/>
                <w:bCs/>
                <w:sz w:val="28"/>
                <w:szCs w:val="28"/>
                <w:lang w:val="ky-KG" w:eastAsia="ru-RU"/>
              </w:rPr>
              <w:lastRenderedPageBreak/>
              <w:t>конкурс өткөрүүдө предметтик мыйзамдарды билүүгө компьютердик тестирлөө боюнча эн жогорку балл алган бир талапкер аңгемелешүүгө киргизилет.</w:t>
            </w:r>
          </w:p>
          <w:p w:rsidR="00126261" w:rsidRPr="00126261" w:rsidRDefault="00126261" w:rsidP="00126261">
            <w:pPr>
              <w:ind w:firstLine="459"/>
              <w:jc w:val="both"/>
              <w:rPr>
                <w:rFonts w:ascii="Times New Roman" w:eastAsia="Times New Roman" w:hAnsi="Times New Roman" w:cs="Times New Roman"/>
                <w:b/>
                <w:bCs/>
                <w:sz w:val="28"/>
                <w:szCs w:val="28"/>
                <w:lang w:val="ky-KG" w:eastAsia="ru-RU"/>
              </w:rPr>
            </w:pPr>
            <w:r w:rsidRPr="00126261">
              <w:rPr>
                <w:rFonts w:ascii="Times New Roman" w:eastAsia="Times New Roman" w:hAnsi="Times New Roman" w:cs="Times New Roman"/>
                <w:b/>
                <w:bCs/>
                <w:sz w:val="28"/>
                <w:szCs w:val="28"/>
                <w:lang w:val="ky-KG" w:eastAsia="ru-RU"/>
              </w:rPr>
              <w:t>Талапкерлер бирдей сандагы баллды алып калган учурда, предметтик мыйзамдарды билүүгө компьютердик тестирлөө боюнча эң жогорку балл алган талапкер аныкталганга чейин алардын арасында предметтик мыйзамдарды билүүгө кайрадан конкурс өткөрүлөт.</w:t>
            </w:r>
          </w:p>
          <w:p w:rsidR="00126261" w:rsidRPr="00126261" w:rsidRDefault="00126261" w:rsidP="004D1D50">
            <w:pPr>
              <w:ind w:firstLine="459"/>
              <w:jc w:val="both"/>
              <w:rPr>
                <w:rFonts w:ascii="Times New Roman" w:eastAsia="Times New Roman" w:hAnsi="Times New Roman" w:cs="Times New Roman"/>
                <w:b/>
                <w:bCs/>
                <w:sz w:val="28"/>
                <w:szCs w:val="28"/>
                <w:lang w:val="ky-KG" w:eastAsia="ru-RU"/>
              </w:rPr>
            </w:pPr>
          </w:p>
        </w:tc>
        <w:tc>
          <w:tcPr>
            <w:tcW w:w="7156" w:type="dxa"/>
          </w:tcPr>
          <w:p w:rsidR="00126261" w:rsidRPr="00126261" w:rsidRDefault="00126261" w:rsidP="00126261">
            <w:pPr>
              <w:ind w:firstLine="459"/>
              <w:jc w:val="both"/>
              <w:rPr>
                <w:rFonts w:ascii="Times New Roman" w:eastAsia="Times New Roman" w:hAnsi="Times New Roman" w:cs="Times New Roman"/>
                <w:b/>
                <w:bCs/>
                <w:sz w:val="28"/>
                <w:szCs w:val="28"/>
                <w:lang w:val="ky-KG" w:eastAsia="ru-RU"/>
              </w:rPr>
            </w:pPr>
            <w:r w:rsidRPr="00126261">
              <w:rPr>
                <w:rFonts w:ascii="Times New Roman" w:eastAsia="Times New Roman" w:hAnsi="Times New Roman" w:cs="Times New Roman"/>
                <w:b/>
                <w:bCs/>
                <w:sz w:val="28"/>
                <w:szCs w:val="28"/>
                <w:lang w:val="ky-KG" w:eastAsia="ru-RU"/>
              </w:rPr>
              <w:lastRenderedPageBreak/>
              <w:t>41</w:t>
            </w:r>
            <w:r w:rsidRPr="00126261">
              <w:rPr>
                <w:rFonts w:ascii="Times New Roman" w:eastAsia="Times New Roman" w:hAnsi="Times New Roman" w:cs="Times New Roman"/>
                <w:b/>
                <w:bCs/>
                <w:sz w:val="28"/>
                <w:szCs w:val="28"/>
                <w:vertAlign w:val="superscript"/>
                <w:lang w:val="ky-KG" w:eastAsia="ru-RU"/>
              </w:rPr>
              <w:t>1</w:t>
            </w:r>
            <w:r w:rsidRPr="00126261">
              <w:rPr>
                <w:rFonts w:ascii="Times New Roman" w:eastAsia="Times New Roman" w:hAnsi="Times New Roman" w:cs="Times New Roman"/>
                <w:b/>
                <w:bCs/>
                <w:sz w:val="28"/>
                <w:szCs w:val="28"/>
                <w:lang w:val="ky-KG" w:eastAsia="ru-RU"/>
              </w:rPr>
              <w:t xml:space="preserve">. Ички кадрлар резервинде жана Улуттук кадрлар резервинде турган адамдардын арасында </w:t>
            </w:r>
            <w:r w:rsidRPr="00126261">
              <w:rPr>
                <w:rFonts w:ascii="Times New Roman" w:eastAsia="Times New Roman" w:hAnsi="Times New Roman" w:cs="Times New Roman"/>
                <w:b/>
                <w:bCs/>
                <w:sz w:val="28"/>
                <w:szCs w:val="28"/>
                <w:lang w:val="ky-KG" w:eastAsia="ru-RU"/>
              </w:rPr>
              <w:lastRenderedPageBreak/>
              <w:t>конкурс өткөрүүдө эң көп баллдарды (сумманы) алган жана белгиленген босоголук мааниден өткөн үчтөн көп эмес талапкерлер аңгемелешүү этабына киргизилет.</w:t>
            </w:r>
          </w:p>
          <w:p w:rsidR="00126261" w:rsidRPr="00126261" w:rsidRDefault="00126261" w:rsidP="00126261">
            <w:pPr>
              <w:ind w:firstLine="459"/>
              <w:jc w:val="both"/>
              <w:rPr>
                <w:rFonts w:ascii="Times New Roman" w:eastAsia="Times New Roman" w:hAnsi="Times New Roman" w:cs="Times New Roman"/>
                <w:b/>
                <w:bCs/>
                <w:sz w:val="28"/>
                <w:szCs w:val="28"/>
                <w:lang w:val="ky-KG" w:eastAsia="ru-RU"/>
              </w:rPr>
            </w:pPr>
            <w:r w:rsidRPr="00126261">
              <w:rPr>
                <w:rFonts w:ascii="Times New Roman" w:eastAsia="Times New Roman" w:hAnsi="Times New Roman" w:cs="Times New Roman"/>
                <w:b/>
                <w:bCs/>
                <w:sz w:val="28"/>
                <w:szCs w:val="28"/>
                <w:lang w:val="ky-KG" w:eastAsia="ru-RU"/>
              </w:rPr>
              <w:t>Ар бир талапкер үчүн баллдардын суммасы предметтик мыйзамдарды билүүгө жана талапкердин кесиптик жактан маанилүү жеке сапаттарын аныктоого компьютердик тестирлөө боюнча анын натыйжаларын кошуу жолу менен аныкталат.</w:t>
            </w:r>
          </w:p>
          <w:p w:rsidR="00126261" w:rsidRPr="00126261" w:rsidRDefault="00126261" w:rsidP="00126261">
            <w:pPr>
              <w:ind w:firstLine="459"/>
              <w:jc w:val="both"/>
              <w:rPr>
                <w:rFonts w:ascii="Times New Roman" w:eastAsia="Times New Roman" w:hAnsi="Times New Roman" w:cs="Times New Roman"/>
                <w:b/>
                <w:bCs/>
                <w:sz w:val="28"/>
                <w:szCs w:val="28"/>
                <w:lang w:val="ky-KG" w:eastAsia="ru-RU"/>
              </w:rPr>
            </w:pPr>
            <w:r w:rsidRPr="00126261">
              <w:rPr>
                <w:rFonts w:ascii="Times New Roman" w:eastAsia="Times New Roman" w:hAnsi="Times New Roman" w:cs="Times New Roman"/>
                <w:b/>
                <w:bCs/>
                <w:sz w:val="28"/>
                <w:szCs w:val="28"/>
                <w:lang w:val="ky-KG" w:eastAsia="ru-RU"/>
              </w:rPr>
              <w:t>Рейтингдин башында болгон талапкерлер бирдей балл алса, анда үчтөн көп талапкерлер аңгемелешүүгө катышууга мүмкүн. Мындай учурда бул рейтингге кирген баардык талапкерлер аңгемелешүүгө киргизилет. Аңгемелешүүгө катышууга уруксат алуу жөнүндө чечим үчүн рейтингди аныктоо мисалдары ушул Жобонун тиркемесинде келтирилген. Зарыл болгон учурларда ыйгарым укуктуу мамлекеттик орган кошумча мисалдарды бекитет.</w:t>
            </w:r>
          </w:p>
        </w:tc>
      </w:tr>
      <w:tr w:rsidR="00126261" w:rsidRPr="003961F5" w:rsidTr="0082570B">
        <w:trPr>
          <w:trHeight w:val="303"/>
        </w:trPr>
        <w:tc>
          <w:tcPr>
            <w:tcW w:w="7155" w:type="dxa"/>
          </w:tcPr>
          <w:p w:rsidR="00126261" w:rsidRPr="00126261" w:rsidRDefault="00126261" w:rsidP="00126261">
            <w:pPr>
              <w:ind w:firstLine="459"/>
              <w:jc w:val="both"/>
              <w:rPr>
                <w:rFonts w:ascii="Times New Roman" w:eastAsia="Times New Roman" w:hAnsi="Times New Roman" w:cs="Times New Roman"/>
                <w:b/>
                <w:bCs/>
                <w:sz w:val="28"/>
                <w:szCs w:val="28"/>
                <w:lang w:val="ky-KG" w:eastAsia="ru-RU"/>
              </w:rPr>
            </w:pPr>
            <w:r w:rsidRPr="00126261">
              <w:rPr>
                <w:rFonts w:ascii="Times New Roman" w:eastAsia="Times New Roman" w:hAnsi="Times New Roman" w:cs="Times New Roman"/>
                <w:b/>
                <w:bCs/>
                <w:sz w:val="28"/>
                <w:szCs w:val="28"/>
                <w:lang w:val="ky-KG" w:eastAsia="ru-RU"/>
              </w:rPr>
              <w:lastRenderedPageBreak/>
              <w:t>45. Аңгемелешүүнүн жүрүшүндө талапкердин келечектеги кызматы туурасындагы түшүнүктөрү, күткөн максаттары, ой-пикирин ачык баяндоо жөндөмү аныкталат.</w:t>
            </w:r>
          </w:p>
          <w:p w:rsidR="00126261" w:rsidRPr="004D1D50" w:rsidRDefault="00126261" w:rsidP="004D1D50">
            <w:pPr>
              <w:ind w:firstLine="459"/>
              <w:jc w:val="both"/>
              <w:rPr>
                <w:rFonts w:ascii="Times New Roman" w:eastAsia="Times New Roman" w:hAnsi="Times New Roman" w:cs="Times New Roman"/>
                <w:bCs/>
                <w:sz w:val="28"/>
                <w:szCs w:val="28"/>
                <w:lang w:val="ky-KG" w:eastAsia="ru-RU"/>
              </w:rPr>
            </w:pPr>
          </w:p>
        </w:tc>
        <w:tc>
          <w:tcPr>
            <w:tcW w:w="7156" w:type="dxa"/>
          </w:tcPr>
          <w:p w:rsidR="00126261" w:rsidRPr="00126261" w:rsidRDefault="00126261" w:rsidP="00126261">
            <w:pPr>
              <w:ind w:firstLine="459"/>
              <w:jc w:val="both"/>
              <w:rPr>
                <w:rFonts w:ascii="Times New Roman" w:eastAsia="Times New Roman" w:hAnsi="Times New Roman" w:cs="Times New Roman"/>
                <w:b/>
                <w:bCs/>
                <w:sz w:val="28"/>
                <w:szCs w:val="28"/>
                <w:lang w:val="ky-KG" w:eastAsia="ru-RU"/>
              </w:rPr>
            </w:pPr>
            <w:r w:rsidRPr="00126261">
              <w:rPr>
                <w:rFonts w:ascii="Times New Roman" w:eastAsia="Times New Roman" w:hAnsi="Times New Roman" w:cs="Times New Roman"/>
                <w:b/>
                <w:bCs/>
                <w:sz w:val="28"/>
                <w:szCs w:val="28"/>
                <w:lang w:val="ky-KG" w:eastAsia="ru-RU"/>
              </w:rPr>
              <w:t>45. Аңгемелешүүнүн жүрүшүндө талапкердин жеке жана кесиптик сапаттары, келечектеги кызматы туурасындагы түшүнүктөрү, күткөн максаттары жана жүйөлөрү аныкталат.</w:t>
            </w:r>
          </w:p>
          <w:p w:rsidR="00126261" w:rsidRPr="00126261" w:rsidRDefault="00126261" w:rsidP="00126261">
            <w:pPr>
              <w:ind w:firstLine="459"/>
              <w:jc w:val="both"/>
              <w:rPr>
                <w:rFonts w:ascii="Times New Roman" w:eastAsia="Times New Roman" w:hAnsi="Times New Roman" w:cs="Times New Roman"/>
                <w:b/>
                <w:bCs/>
                <w:sz w:val="28"/>
                <w:szCs w:val="28"/>
                <w:lang w:val="ky-KG" w:eastAsia="ru-RU"/>
              </w:rPr>
            </w:pPr>
            <w:r w:rsidRPr="00126261">
              <w:rPr>
                <w:rFonts w:ascii="Times New Roman" w:eastAsia="Times New Roman" w:hAnsi="Times New Roman" w:cs="Times New Roman"/>
                <w:b/>
                <w:bCs/>
                <w:sz w:val="28"/>
                <w:szCs w:val="28"/>
                <w:lang w:val="ky-KG" w:eastAsia="ru-RU"/>
              </w:rPr>
              <w:t>Бир эле кызмат орундун талапкерлерине бирдей (окшош) суроолор берилет. Административдик мамлекеттик бош кызмат орунду же административдик муниципалдык бош кызмат орунду ээлөө маселесине тийиштүү башка жагдайларды билүү зарылдыгы болсо, кошумча суроолор берилет.</w:t>
            </w:r>
          </w:p>
          <w:p w:rsidR="00126261" w:rsidRPr="00126261" w:rsidRDefault="00126261" w:rsidP="00126261">
            <w:pPr>
              <w:ind w:firstLine="459"/>
              <w:jc w:val="both"/>
              <w:rPr>
                <w:rFonts w:ascii="Times New Roman" w:eastAsia="Times New Roman" w:hAnsi="Times New Roman" w:cs="Times New Roman"/>
                <w:b/>
                <w:bCs/>
                <w:sz w:val="28"/>
                <w:szCs w:val="28"/>
                <w:lang w:val="ky-KG" w:eastAsia="ru-RU"/>
              </w:rPr>
            </w:pPr>
            <w:r w:rsidRPr="00126261">
              <w:rPr>
                <w:rFonts w:ascii="Times New Roman" w:eastAsia="Times New Roman" w:hAnsi="Times New Roman" w:cs="Times New Roman"/>
                <w:b/>
                <w:bCs/>
                <w:sz w:val="28"/>
                <w:szCs w:val="28"/>
                <w:lang w:val="ky-KG" w:eastAsia="ru-RU"/>
              </w:rPr>
              <w:lastRenderedPageBreak/>
              <w:t>Аңгемелешүү этабында конкурстук комиссиянын мүчөлөрү талапкерлерди 10 баллдык шкала боюнча баалайт.</w:t>
            </w:r>
          </w:p>
          <w:p w:rsidR="00126261" w:rsidRPr="00126261" w:rsidRDefault="00126261" w:rsidP="00126261">
            <w:pPr>
              <w:ind w:firstLine="459"/>
              <w:jc w:val="both"/>
              <w:rPr>
                <w:rFonts w:ascii="Times New Roman" w:eastAsia="Times New Roman" w:hAnsi="Times New Roman" w:cs="Times New Roman"/>
                <w:b/>
                <w:bCs/>
                <w:sz w:val="28"/>
                <w:szCs w:val="28"/>
                <w:lang w:val="ky-KG" w:eastAsia="ru-RU"/>
              </w:rPr>
            </w:pPr>
            <w:r w:rsidRPr="00126261">
              <w:rPr>
                <w:rFonts w:ascii="Times New Roman" w:eastAsia="Times New Roman" w:hAnsi="Times New Roman" w:cs="Times New Roman"/>
                <w:b/>
                <w:bCs/>
                <w:sz w:val="28"/>
                <w:szCs w:val="28"/>
                <w:lang w:val="ky-KG" w:eastAsia="ru-RU"/>
              </w:rPr>
              <w:t>Конкурстук комиссиянын мүчөлөрүнө талапкерлердин тизмеси жазылган бланктар берилет, мында комиссиянын мүчөлөрү талапкерлерди баалайт (1 баллдан 10 баллга чейин).</w:t>
            </w:r>
          </w:p>
          <w:p w:rsidR="00126261" w:rsidRPr="00126261" w:rsidRDefault="00126261" w:rsidP="00126261">
            <w:pPr>
              <w:ind w:firstLine="459"/>
              <w:jc w:val="both"/>
              <w:rPr>
                <w:rFonts w:ascii="Times New Roman" w:eastAsia="Times New Roman" w:hAnsi="Times New Roman" w:cs="Times New Roman"/>
                <w:b/>
                <w:bCs/>
                <w:sz w:val="28"/>
                <w:szCs w:val="28"/>
                <w:lang w:val="ky-KG" w:eastAsia="ru-RU"/>
              </w:rPr>
            </w:pPr>
            <w:r w:rsidRPr="00126261">
              <w:rPr>
                <w:rFonts w:ascii="Times New Roman" w:eastAsia="Times New Roman" w:hAnsi="Times New Roman" w:cs="Times New Roman"/>
                <w:b/>
                <w:bCs/>
                <w:sz w:val="28"/>
                <w:szCs w:val="28"/>
                <w:lang w:val="ky-KG" w:eastAsia="ru-RU"/>
              </w:rPr>
              <w:t>Талапкердин аңгемелешүүдө алган баллдары кошулуп, баллдардын суммасы талапкерди баалоого катышкан конкурстук комиссиянын мүчөлөрүнүн санына бөлүү жолу менен орточо арифметикалык маани чыгарылат.</w:t>
            </w:r>
          </w:p>
          <w:p w:rsidR="00126261" w:rsidRPr="00126261" w:rsidRDefault="00126261" w:rsidP="00126261">
            <w:pPr>
              <w:ind w:firstLine="459"/>
              <w:jc w:val="both"/>
              <w:rPr>
                <w:rFonts w:ascii="Times New Roman" w:eastAsia="Times New Roman" w:hAnsi="Times New Roman" w:cs="Times New Roman"/>
                <w:b/>
                <w:bCs/>
                <w:sz w:val="28"/>
                <w:szCs w:val="28"/>
                <w:lang w:val="ky-KG" w:eastAsia="ru-RU"/>
              </w:rPr>
            </w:pPr>
            <w:r w:rsidRPr="00126261">
              <w:rPr>
                <w:rFonts w:ascii="Times New Roman" w:eastAsia="Times New Roman" w:hAnsi="Times New Roman" w:cs="Times New Roman"/>
                <w:b/>
                <w:bCs/>
                <w:sz w:val="28"/>
                <w:szCs w:val="28"/>
                <w:lang w:val="ky-KG" w:eastAsia="ru-RU"/>
              </w:rPr>
              <w:t>Конкурстук комиссиянын катчысы керектүү эсептөөлөрдү чыгарып, конкурстук комиссиянын кароосуна тапшырат.»;</w:t>
            </w:r>
          </w:p>
          <w:p w:rsidR="00126261" w:rsidRPr="00126261" w:rsidRDefault="00126261" w:rsidP="00126261">
            <w:pPr>
              <w:ind w:firstLine="459"/>
              <w:jc w:val="both"/>
              <w:rPr>
                <w:rFonts w:ascii="Times New Roman" w:eastAsia="Times New Roman" w:hAnsi="Times New Roman" w:cs="Times New Roman"/>
                <w:b/>
                <w:bCs/>
                <w:sz w:val="28"/>
                <w:szCs w:val="28"/>
                <w:lang w:val="ky-KG" w:eastAsia="ru-RU"/>
              </w:rPr>
            </w:pPr>
          </w:p>
        </w:tc>
      </w:tr>
      <w:tr w:rsidR="00126261" w:rsidRPr="003961F5" w:rsidTr="0082570B">
        <w:trPr>
          <w:trHeight w:val="303"/>
        </w:trPr>
        <w:tc>
          <w:tcPr>
            <w:tcW w:w="7155" w:type="dxa"/>
          </w:tcPr>
          <w:p w:rsidR="00126261" w:rsidRPr="00126261" w:rsidRDefault="00126261" w:rsidP="00126261">
            <w:pPr>
              <w:ind w:firstLine="459"/>
              <w:jc w:val="both"/>
              <w:rPr>
                <w:rFonts w:ascii="Times New Roman" w:eastAsia="Times New Roman" w:hAnsi="Times New Roman" w:cs="Times New Roman"/>
                <w:b/>
                <w:bCs/>
                <w:sz w:val="28"/>
                <w:szCs w:val="28"/>
                <w:lang w:val="ky-KG" w:eastAsia="ru-RU"/>
              </w:rPr>
            </w:pPr>
            <w:r w:rsidRPr="00126261">
              <w:rPr>
                <w:rFonts w:ascii="Times New Roman" w:eastAsia="Times New Roman" w:hAnsi="Times New Roman" w:cs="Times New Roman"/>
                <w:b/>
                <w:bCs/>
                <w:sz w:val="28"/>
                <w:szCs w:val="28"/>
                <w:lang w:val="ky-KG" w:eastAsia="ru-RU"/>
              </w:rPr>
              <w:lastRenderedPageBreak/>
              <w:t>49. Конкурстук комиссия аңгемелешүүгө катышууга уруксат алган талапкерди бош кызмат ордуна дайындоого сунуштоо жөнүндө чечимди кабыл алат же анын талапкерлигин четке кагат.</w:t>
            </w:r>
          </w:p>
          <w:p w:rsidR="00126261" w:rsidRPr="00126261" w:rsidRDefault="00126261" w:rsidP="00126261">
            <w:pPr>
              <w:ind w:firstLine="459"/>
              <w:jc w:val="both"/>
              <w:rPr>
                <w:rFonts w:ascii="Times New Roman" w:eastAsia="Times New Roman" w:hAnsi="Times New Roman" w:cs="Times New Roman"/>
                <w:b/>
                <w:bCs/>
                <w:sz w:val="28"/>
                <w:szCs w:val="28"/>
                <w:lang w:val="ky-KG" w:eastAsia="ru-RU"/>
              </w:rPr>
            </w:pPr>
            <w:r w:rsidRPr="00126261">
              <w:rPr>
                <w:rFonts w:ascii="Times New Roman" w:eastAsia="Times New Roman" w:hAnsi="Times New Roman" w:cs="Times New Roman"/>
                <w:b/>
                <w:bCs/>
                <w:sz w:val="28"/>
                <w:szCs w:val="28"/>
                <w:lang w:val="ky-KG" w:eastAsia="ru-RU"/>
              </w:rPr>
              <w:t>Комиссиянын ар бир мүчөсү аңгемелешүүгө катышууга уруксат алган талапкерди сунуштоого "макул" же "каршы" деген добушун гана бере алат.</w:t>
            </w:r>
          </w:p>
          <w:p w:rsidR="00126261" w:rsidRPr="00126261" w:rsidRDefault="00126261" w:rsidP="00126261">
            <w:pPr>
              <w:ind w:firstLine="459"/>
              <w:jc w:val="both"/>
              <w:rPr>
                <w:rFonts w:ascii="Times New Roman" w:eastAsia="Times New Roman" w:hAnsi="Times New Roman" w:cs="Times New Roman"/>
                <w:b/>
                <w:bCs/>
                <w:sz w:val="28"/>
                <w:szCs w:val="28"/>
                <w:lang w:val="ky-KG" w:eastAsia="ru-RU"/>
              </w:rPr>
            </w:pPr>
            <w:r w:rsidRPr="00126261">
              <w:rPr>
                <w:rFonts w:ascii="Times New Roman" w:eastAsia="Times New Roman" w:hAnsi="Times New Roman" w:cs="Times New Roman"/>
                <w:b/>
                <w:bCs/>
                <w:sz w:val="28"/>
                <w:szCs w:val="28"/>
                <w:lang w:val="ky-KG" w:eastAsia="ru-RU"/>
              </w:rPr>
              <w:t xml:space="preserve">Конкурстук комиссия аңгемелешүүгө катышууга уруксат алган талапкерди сунуш кылбоо жөнүндө чечим кабыл алса, анда мамлекеттик органдын, жергиликтүү өз алдынча башкаруу органынын жетекчиси кайрадан конкурс өткөрүү чечимин кабыл алат (эгерде конкурс ички кадрлар резервинде жана Улуттук кадрлар резервинде турган адамдардын </w:t>
            </w:r>
            <w:r w:rsidRPr="00126261">
              <w:rPr>
                <w:rFonts w:ascii="Times New Roman" w:eastAsia="Times New Roman" w:hAnsi="Times New Roman" w:cs="Times New Roman"/>
                <w:b/>
                <w:bCs/>
                <w:sz w:val="28"/>
                <w:szCs w:val="28"/>
                <w:lang w:val="ky-KG" w:eastAsia="ru-RU"/>
              </w:rPr>
              <w:lastRenderedPageBreak/>
              <w:t>арасында өткөрүлсө, анда ачык конкурс өткөрүлөт. Ал эми ачык конкурс өткөрүлгөн болсо, анда кайрадан конкурс ички кадрлар резервинде жана Улуттук кадрлар резервинде турган адамдардын арасында өткөрүлөт). Мында аңгемелешүүгө катышууга уруксат алган талапкерди сунуштоого каршы добуш берген конкурстук комиссиянын мүчөлөрү жүйөлүү себебин жазуу жүзүндө берүүгө милдеттүү, ал конкурстук комиссиянын жыйналышынын протоколуна тиркелет.</w:t>
            </w:r>
          </w:p>
          <w:p w:rsidR="00126261" w:rsidRPr="00126261" w:rsidRDefault="00126261" w:rsidP="00126261">
            <w:pPr>
              <w:ind w:firstLine="459"/>
              <w:jc w:val="both"/>
              <w:rPr>
                <w:rFonts w:ascii="Times New Roman" w:eastAsia="Times New Roman" w:hAnsi="Times New Roman" w:cs="Times New Roman"/>
                <w:b/>
                <w:bCs/>
                <w:sz w:val="28"/>
                <w:szCs w:val="28"/>
                <w:lang w:val="ky-KG" w:eastAsia="ru-RU"/>
              </w:rPr>
            </w:pPr>
            <w:r w:rsidRPr="00126261">
              <w:rPr>
                <w:rFonts w:ascii="Times New Roman" w:eastAsia="Times New Roman" w:hAnsi="Times New Roman" w:cs="Times New Roman"/>
                <w:b/>
                <w:bCs/>
                <w:sz w:val="28"/>
                <w:szCs w:val="28"/>
                <w:lang w:val="ky-KG" w:eastAsia="ru-RU"/>
              </w:rPr>
              <w:t>Ошол эле кызмат ордуна кайрадан конкурс өткөрүүдө аңгемелешүүгө катышууга уруксат алган талапкерди четке кагууга конкурстук комиссиянын укугу жок.</w:t>
            </w:r>
          </w:p>
          <w:p w:rsidR="00126261" w:rsidRPr="00126261" w:rsidRDefault="00126261" w:rsidP="00126261">
            <w:pPr>
              <w:ind w:firstLine="459"/>
              <w:jc w:val="both"/>
              <w:rPr>
                <w:rFonts w:ascii="Times New Roman" w:eastAsia="Times New Roman" w:hAnsi="Times New Roman" w:cs="Times New Roman"/>
                <w:b/>
                <w:bCs/>
                <w:sz w:val="28"/>
                <w:szCs w:val="28"/>
                <w:lang w:val="ky-KG" w:eastAsia="ru-RU"/>
              </w:rPr>
            </w:pPr>
            <w:r w:rsidRPr="00126261">
              <w:rPr>
                <w:rFonts w:ascii="Times New Roman" w:eastAsia="Times New Roman" w:hAnsi="Times New Roman" w:cs="Times New Roman"/>
                <w:b/>
                <w:bCs/>
                <w:sz w:val="28"/>
                <w:szCs w:val="28"/>
                <w:lang w:val="ky-KG" w:eastAsia="ru-RU"/>
              </w:rPr>
              <w:t>Комиссиянын чечими жыйналышка катышкан мүчөлөрүнүн жөнөкөй көпчүлүгүнүн добушу боюнча кабыл алынат. Добуштардын саны бирдей болуп калса, төраганын добушу чечүүчү добуш деп эсептелет.</w:t>
            </w:r>
          </w:p>
          <w:p w:rsidR="00126261" w:rsidRPr="00126261" w:rsidRDefault="00126261" w:rsidP="00126261">
            <w:pPr>
              <w:ind w:firstLine="459"/>
              <w:jc w:val="both"/>
              <w:rPr>
                <w:rFonts w:ascii="Times New Roman" w:eastAsia="Times New Roman" w:hAnsi="Times New Roman" w:cs="Times New Roman"/>
                <w:b/>
                <w:bCs/>
                <w:sz w:val="28"/>
                <w:szCs w:val="28"/>
                <w:lang w:val="ky-KG" w:eastAsia="ru-RU"/>
              </w:rPr>
            </w:pPr>
            <w:r w:rsidRPr="00126261">
              <w:rPr>
                <w:rFonts w:ascii="Times New Roman" w:eastAsia="Times New Roman" w:hAnsi="Times New Roman" w:cs="Times New Roman"/>
                <w:b/>
                <w:bCs/>
                <w:sz w:val="28"/>
                <w:szCs w:val="28"/>
                <w:lang w:val="ky-KG" w:eastAsia="ru-RU"/>
              </w:rPr>
              <w:t>Конкурстук комиссиянын жыйыны анын курамынын кеминде үчтөн экиси катышкан учурда мыйзамдуу деп таанылат.</w:t>
            </w:r>
          </w:p>
          <w:p w:rsidR="00126261" w:rsidRPr="00126261" w:rsidRDefault="00126261" w:rsidP="004D1D50">
            <w:pPr>
              <w:ind w:firstLine="459"/>
              <w:jc w:val="both"/>
              <w:rPr>
                <w:rFonts w:ascii="Times New Roman" w:eastAsia="Times New Roman" w:hAnsi="Times New Roman" w:cs="Times New Roman"/>
                <w:b/>
                <w:bCs/>
                <w:sz w:val="28"/>
                <w:szCs w:val="28"/>
                <w:lang w:val="ky-KG" w:eastAsia="ru-RU"/>
              </w:rPr>
            </w:pPr>
          </w:p>
        </w:tc>
        <w:tc>
          <w:tcPr>
            <w:tcW w:w="7156" w:type="dxa"/>
          </w:tcPr>
          <w:p w:rsidR="00126261" w:rsidRPr="00126261" w:rsidRDefault="00126261" w:rsidP="00126261">
            <w:pPr>
              <w:ind w:firstLine="459"/>
              <w:jc w:val="both"/>
              <w:rPr>
                <w:rFonts w:ascii="Times New Roman" w:eastAsia="Times New Roman" w:hAnsi="Times New Roman" w:cs="Times New Roman"/>
                <w:b/>
                <w:bCs/>
                <w:sz w:val="28"/>
                <w:szCs w:val="28"/>
                <w:lang w:val="ky-KG" w:eastAsia="ru-RU"/>
              </w:rPr>
            </w:pPr>
            <w:r w:rsidRPr="00126261">
              <w:rPr>
                <w:rFonts w:ascii="Times New Roman" w:eastAsia="Times New Roman" w:hAnsi="Times New Roman" w:cs="Times New Roman"/>
                <w:b/>
                <w:bCs/>
                <w:sz w:val="28"/>
                <w:szCs w:val="28"/>
                <w:lang w:val="ky-KG" w:eastAsia="ru-RU"/>
              </w:rPr>
              <w:lastRenderedPageBreak/>
              <w:t>49. Конкурстук комиссия эң жогорку баллды алган талапкерди бош кызмат орунга дайындоого сунуштоо жөнүндө чечим кабыл алат же анын талапкерлигин четке кагат, эң жогорку балл компьютердик тестирлөө жана аңгемелешүү боюнча талапкердин натыйжаларын кошуу жолу менен аныкталат.</w:t>
            </w:r>
          </w:p>
          <w:p w:rsidR="00126261" w:rsidRPr="00126261" w:rsidRDefault="00126261" w:rsidP="00126261">
            <w:pPr>
              <w:ind w:firstLine="459"/>
              <w:jc w:val="both"/>
              <w:rPr>
                <w:rFonts w:ascii="Times New Roman" w:eastAsia="Times New Roman" w:hAnsi="Times New Roman" w:cs="Times New Roman"/>
                <w:b/>
                <w:bCs/>
                <w:sz w:val="28"/>
                <w:szCs w:val="28"/>
                <w:lang w:val="ky-KG" w:eastAsia="ru-RU"/>
              </w:rPr>
            </w:pPr>
            <w:r w:rsidRPr="00126261">
              <w:rPr>
                <w:rFonts w:ascii="Times New Roman" w:eastAsia="Times New Roman" w:hAnsi="Times New Roman" w:cs="Times New Roman"/>
                <w:b/>
                <w:bCs/>
                <w:sz w:val="28"/>
                <w:szCs w:val="28"/>
                <w:lang w:val="ky-KG" w:eastAsia="ru-RU"/>
              </w:rPr>
              <w:t xml:space="preserve">Улуттук кадрлар резервде турган адамдардын санынын арасынан административдик кызмат орундарынын жогорку тобунун административдик мамлекеттик же муниципалдык бош кызмат ордун ээлөөгө конкурс өткөрүүдө комиссия аңгемелешүүнүн натыйжасы боюнча эң жогорку балл алган талапкерди бош кызмат орунга дайындоого сунуштоо </w:t>
            </w:r>
            <w:r w:rsidRPr="00126261">
              <w:rPr>
                <w:rFonts w:ascii="Times New Roman" w:eastAsia="Times New Roman" w:hAnsi="Times New Roman" w:cs="Times New Roman"/>
                <w:b/>
                <w:bCs/>
                <w:sz w:val="28"/>
                <w:szCs w:val="28"/>
                <w:lang w:val="ky-KG" w:eastAsia="ru-RU"/>
              </w:rPr>
              <w:lastRenderedPageBreak/>
              <w:t>жөнүндө чечим кабыл алат же анын талапкерлигин четке кагат.</w:t>
            </w:r>
          </w:p>
          <w:p w:rsidR="00126261" w:rsidRPr="00126261" w:rsidRDefault="00126261" w:rsidP="00126261">
            <w:pPr>
              <w:ind w:firstLine="459"/>
              <w:jc w:val="both"/>
              <w:rPr>
                <w:rFonts w:ascii="Times New Roman" w:eastAsia="Times New Roman" w:hAnsi="Times New Roman" w:cs="Times New Roman"/>
                <w:b/>
                <w:bCs/>
                <w:sz w:val="28"/>
                <w:szCs w:val="28"/>
                <w:lang w:val="ky-KG" w:eastAsia="ru-RU"/>
              </w:rPr>
            </w:pPr>
            <w:r w:rsidRPr="00126261">
              <w:rPr>
                <w:rFonts w:ascii="Times New Roman" w:eastAsia="Times New Roman" w:hAnsi="Times New Roman" w:cs="Times New Roman"/>
                <w:b/>
                <w:bCs/>
                <w:sz w:val="28"/>
                <w:szCs w:val="28"/>
                <w:lang w:val="ky-KG" w:eastAsia="ru-RU"/>
              </w:rPr>
              <w:t>Комиссиянын чечими жыйналышка катышкан мүчөлөрүнүн жөнөкөй көпчүлүгүнүн добушу боюнча кабыл алынат. Добуштардын саны бирдей болуп калса, төраганын добушу чечүүчү добуш деп эсептелет.</w:t>
            </w:r>
          </w:p>
          <w:p w:rsidR="00126261" w:rsidRPr="00126261" w:rsidRDefault="00126261" w:rsidP="00126261">
            <w:pPr>
              <w:ind w:firstLine="459"/>
              <w:jc w:val="both"/>
              <w:rPr>
                <w:rFonts w:ascii="Times New Roman" w:eastAsia="Times New Roman" w:hAnsi="Times New Roman" w:cs="Times New Roman"/>
                <w:b/>
                <w:bCs/>
                <w:sz w:val="28"/>
                <w:szCs w:val="28"/>
                <w:lang w:val="ky-KG" w:eastAsia="ru-RU"/>
              </w:rPr>
            </w:pPr>
            <w:r w:rsidRPr="00126261">
              <w:rPr>
                <w:rFonts w:ascii="Times New Roman" w:eastAsia="Times New Roman" w:hAnsi="Times New Roman" w:cs="Times New Roman"/>
                <w:b/>
                <w:bCs/>
                <w:sz w:val="28"/>
                <w:szCs w:val="28"/>
                <w:lang w:val="ky-KG" w:eastAsia="ru-RU"/>
              </w:rPr>
              <w:t>Комиссиянын ар бир мүчөсү эң жогорку балл алган талапкерди сунуштоого «макул» же «каршы» деген добушун гана бере алат.</w:t>
            </w:r>
          </w:p>
          <w:p w:rsidR="00126261" w:rsidRPr="00126261" w:rsidRDefault="00126261" w:rsidP="00126261">
            <w:pPr>
              <w:ind w:firstLine="459"/>
              <w:jc w:val="both"/>
              <w:rPr>
                <w:rFonts w:ascii="Times New Roman" w:eastAsia="Times New Roman" w:hAnsi="Times New Roman" w:cs="Times New Roman"/>
                <w:b/>
                <w:bCs/>
                <w:sz w:val="28"/>
                <w:szCs w:val="28"/>
                <w:lang w:val="ky-KG" w:eastAsia="ru-RU"/>
              </w:rPr>
            </w:pPr>
            <w:r w:rsidRPr="00126261">
              <w:rPr>
                <w:rFonts w:ascii="Times New Roman" w:eastAsia="Times New Roman" w:hAnsi="Times New Roman" w:cs="Times New Roman"/>
                <w:b/>
                <w:bCs/>
                <w:sz w:val="28"/>
                <w:szCs w:val="28"/>
                <w:lang w:val="ky-KG" w:eastAsia="ru-RU"/>
              </w:rPr>
              <w:t>Конкурстук комиссия эң жогорку балл талапкерди сунуш кылбоо жөнүндө чечим кабыл алса, анда мамлекеттик органдын, жергиликтүү өз алдынча башкаруу органынын жетекчиси кайрадан конкурс өткөрүү чечимин кабыл алат. Мында эң жогорку баллга ээ болгон талапкерди сунуштоого каршы добуш берген конкурстук комиссиянын мүчөлөрү баш тартуунун жүйөлүү себебин жазуу жүзүндө берүүгө милдеттүү, ал конкурстук комиссиянын жыйналышынын протоколуна тиркелет.</w:t>
            </w:r>
          </w:p>
          <w:p w:rsidR="00126261" w:rsidRPr="00126261" w:rsidRDefault="00126261" w:rsidP="00126261">
            <w:pPr>
              <w:ind w:firstLine="459"/>
              <w:jc w:val="both"/>
              <w:rPr>
                <w:rFonts w:ascii="Times New Roman" w:eastAsia="Times New Roman" w:hAnsi="Times New Roman" w:cs="Times New Roman"/>
                <w:b/>
                <w:bCs/>
                <w:sz w:val="28"/>
                <w:szCs w:val="28"/>
                <w:lang w:val="ky-KG" w:eastAsia="ru-RU"/>
              </w:rPr>
            </w:pPr>
            <w:r w:rsidRPr="00126261">
              <w:rPr>
                <w:rFonts w:ascii="Times New Roman" w:eastAsia="Times New Roman" w:hAnsi="Times New Roman" w:cs="Times New Roman"/>
                <w:b/>
                <w:bCs/>
                <w:sz w:val="28"/>
                <w:szCs w:val="28"/>
                <w:lang w:val="ky-KG" w:eastAsia="ru-RU"/>
              </w:rPr>
              <w:t>Конкурстук комиссиянын жыйыны анын курамынын кеминде үчтөн экиси катышкан учурда мыйзамдуу деп табылат.</w:t>
            </w:r>
          </w:p>
          <w:p w:rsidR="00126261" w:rsidRPr="00126261" w:rsidRDefault="00126261" w:rsidP="00126261">
            <w:pPr>
              <w:ind w:firstLine="459"/>
              <w:jc w:val="both"/>
              <w:rPr>
                <w:rFonts w:ascii="Times New Roman" w:eastAsia="Times New Roman" w:hAnsi="Times New Roman" w:cs="Times New Roman"/>
                <w:b/>
                <w:bCs/>
                <w:sz w:val="28"/>
                <w:szCs w:val="28"/>
                <w:lang w:val="ky-KG" w:eastAsia="ru-RU"/>
              </w:rPr>
            </w:pPr>
            <w:r w:rsidRPr="00126261">
              <w:rPr>
                <w:rFonts w:ascii="Times New Roman" w:eastAsia="Times New Roman" w:hAnsi="Times New Roman" w:cs="Times New Roman"/>
                <w:b/>
                <w:bCs/>
                <w:sz w:val="28"/>
                <w:szCs w:val="28"/>
                <w:lang w:val="ky-KG" w:eastAsia="ru-RU"/>
              </w:rPr>
              <w:t>Эгерде талапкерлер баллдардын бирдей санына ээ болуп калса, анда конкурстук комиссия мамлекеттик органда, жергиликтүү өз алдынча башкаруу органында этностук таандыктагы, жыныстагы кызматкерлердин саны аз болгон талапкерди сунуштайт.</w:t>
            </w:r>
          </w:p>
          <w:p w:rsidR="00126261" w:rsidRPr="00126261" w:rsidRDefault="00126261" w:rsidP="00126261">
            <w:pPr>
              <w:ind w:firstLine="459"/>
              <w:jc w:val="both"/>
              <w:rPr>
                <w:rFonts w:ascii="Times New Roman" w:eastAsia="Times New Roman" w:hAnsi="Times New Roman" w:cs="Times New Roman"/>
                <w:b/>
                <w:bCs/>
                <w:sz w:val="28"/>
                <w:szCs w:val="28"/>
                <w:lang w:val="ky-KG" w:eastAsia="ru-RU"/>
              </w:rPr>
            </w:pPr>
            <w:r w:rsidRPr="00126261">
              <w:rPr>
                <w:rFonts w:ascii="Times New Roman" w:eastAsia="Times New Roman" w:hAnsi="Times New Roman" w:cs="Times New Roman"/>
                <w:b/>
                <w:bCs/>
                <w:sz w:val="28"/>
                <w:szCs w:val="28"/>
                <w:lang w:val="ky-KG" w:eastAsia="ru-RU"/>
              </w:rPr>
              <w:lastRenderedPageBreak/>
              <w:t>Баллдардын бирдей санына ээ болуп калган талапкерлер бир этностук таандыктагы, бир жыныстагы өкүлдөру болуп калса, анда чечим жыйналышка катышкан конкурстук мүчөлөрүнүн жөнөкөй көпчүлүгүнүн добушу боюнча кабыл алынат.</w:t>
            </w:r>
          </w:p>
          <w:p w:rsidR="00126261" w:rsidRPr="004D1D50" w:rsidRDefault="00126261" w:rsidP="00126261">
            <w:pPr>
              <w:ind w:firstLine="459"/>
              <w:jc w:val="both"/>
              <w:rPr>
                <w:rFonts w:ascii="Times New Roman" w:eastAsia="Times New Roman" w:hAnsi="Times New Roman" w:cs="Times New Roman"/>
                <w:bCs/>
                <w:sz w:val="28"/>
                <w:szCs w:val="28"/>
                <w:lang w:val="ky-KG" w:eastAsia="ru-RU"/>
              </w:rPr>
            </w:pPr>
            <w:r w:rsidRPr="00126261">
              <w:rPr>
                <w:rFonts w:ascii="Times New Roman" w:eastAsia="Times New Roman" w:hAnsi="Times New Roman" w:cs="Times New Roman"/>
                <w:b/>
                <w:bCs/>
                <w:sz w:val="28"/>
                <w:szCs w:val="28"/>
                <w:lang w:val="ky-KG" w:eastAsia="ru-RU"/>
              </w:rPr>
              <w:t>Добуштардын саны бирдей болуп калса, төраганын добушу чечүүчү добуш деп эсептелет.</w:t>
            </w:r>
          </w:p>
        </w:tc>
      </w:tr>
      <w:tr w:rsidR="00126261" w:rsidRPr="003961F5" w:rsidTr="0082570B">
        <w:trPr>
          <w:trHeight w:val="303"/>
        </w:trPr>
        <w:tc>
          <w:tcPr>
            <w:tcW w:w="7155" w:type="dxa"/>
          </w:tcPr>
          <w:p w:rsidR="00126261" w:rsidRPr="00126261" w:rsidRDefault="00126261" w:rsidP="00126261">
            <w:pPr>
              <w:ind w:firstLine="459"/>
              <w:jc w:val="both"/>
              <w:rPr>
                <w:rFonts w:ascii="Times New Roman" w:eastAsia="Times New Roman" w:hAnsi="Times New Roman" w:cs="Times New Roman"/>
                <w:b/>
                <w:bCs/>
                <w:sz w:val="28"/>
                <w:szCs w:val="28"/>
                <w:lang w:val="ky-KG" w:eastAsia="ru-RU"/>
              </w:rPr>
            </w:pPr>
            <w:r w:rsidRPr="00126261">
              <w:rPr>
                <w:rFonts w:ascii="Times New Roman" w:eastAsia="Times New Roman" w:hAnsi="Times New Roman" w:cs="Times New Roman"/>
                <w:b/>
                <w:bCs/>
                <w:sz w:val="28"/>
                <w:szCs w:val="28"/>
                <w:lang w:val="ky-KG" w:eastAsia="ru-RU"/>
              </w:rPr>
              <w:lastRenderedPageBreak/>
              <w:t xml:space="preserve">59. Эгерде </w:t>
            </w:r>
            <w:r w:rsidRPr="00126261">
              <w:rPr>
                <w:rFonts w:ascii="Times New Roman" w:eastAsia="Times New Roman" w:hAnsi="Times New Roman" w:cs="Times New Roman"/>
                <w:b/>
                <w:bCs/>
                <w:strike/>
                <w:sz w:val="28"/>
                <w:szCs w:val="28"/>
                <w:lang w:val="ky-KG" w:eastAsia="ru-RU"/>
              </w:rPr>
              <w:t>ачык</w:t>
            </w:r>
            <w:r w:rsidRPr="00126261">
              <w:rPr>
                <w:rFonts w:ascii="Times New Roman" w:eastAsia="Times New Roman" w:hAnsi="Times New Roman" w:cs="Times New Roman"/>
                <w:b/>
                <w:bCs/>
                <w:sz w:val="28"/>
                <w:szCs w:val="28"/>
                <w:lang w:val="ky-KG" w:eastAsia="ru-RU"/>
              </w:rPr>
              <w:t xml:space="preserve"> конкурс өткөрүүнүн натыйжасында талапкерлер керектүү босоголук маанисине жетпей калса, же мындан аркы катышуудан же дайындоодон баш тарткан учурда, же болбосо конкурсту өткөрүүнүн жүрүшүндө конкурстук тандоонун жол-жоболорун бузуу фактылары аныкталган учурда мамлекеттик органдын, жергиликтүү өз алдынча башкаруу органынын жетекчиси кайрадан конкурс өткөрүү жөнүндө чечимин кабыл алат.</w:t>
            </w:r>
          </w:p>
          <w:p w:rsidR="00126261" w:rsidRPr="00126261" w:rsidRDefault="00126261" w:rsidP="004D1D50">
            <w:pPr>
              <w:ind w:firstLine="459"/>
              <w:jc w:val="both"/>
              <w:rPr>
                <w:rFonts w:ascii="Times New Roman" w:eastAsia="Times New Roman" w:hAnsi="Times New Roman" w:cs="Times New Roman"/>
                <w:b/>
                <w:bCs/>
                <w:sz w:val="28"/>
                <w:szCs w:val="28"/>
                <w:lang w:val="ky-KG" w:eastAsia="ru-RU"/>
              </w:rPr>
            </w:pPr>
          </w:p>
        </w:tc>
        <w:tc>
          <w:tcPr>
            <w:tcW w:w="7156" w:type="dxa"/>
          </w:tcPr>
          <w:p w:rsidR="00126261" w:rsidRPr="00126261" w:rsidRDefault="00126261" w:rsidP="00126261">
            <w:pPr>
              <w:ind w:firstLine="459"/>
              <w:jc w:val="both"/>
              <w:rPr>
                <w:rFonts w:ascii="Times New Roman" w:eastAsia="Times New Roman" w:hAnsi="Times New Roman" w:cs="Times New Roman"/>
                <w:b/>
                <w:bCs/>
                <w:sz w:val="28"/>
                <w:szCs w:val="28"/>
                <w:lang w:val="ky-KG" w:eastAsia="ru-RU"/>
              </w:rPr>
            </w:pPr>
            <w:r w:rsidRPr="00126261">
              <w:rPr>
                <w:rFonts w:ascii="Times New Roman" w:eastAsia="Times New Roman" w:hAnsi="Times New Roman" w:cs="Times New Roman"/>
                <w:b/>
                <w:bCs/>
                <w:sz w:val="28"/>
                <w:szCs w:val="28"/>
                <w:lang w:val="ky-KG" w:eastAsia="ru-RU"/>
              </w:rPr>
              <w:t>59. Эгерде конкурс өткөрүүнүн натыйжасында талапкерлер керектүү босоголук маанисине жетпей калса, же мындан аркы катышуудан же дайындоодон баш тарткан учурда, же конкурсту өткөрүүнүн жүрүшүндө конкурстук тандоонун жол-жоболорун бузуу фактылары аныкталган учурда, же болбосо конкурстук комиссия эң жогорку баллга ээ болгон талапкерди сунуш кылбоо жөнүндө чечим кабыл алса, анда мамлекеттик органдын, жергиликтүү өз алдынча башкаруу органынын жетекчиси кайрадан конкурс өткөрүү чечимин кабыл алат.</w:t>
            </w:r>
          </w:p>
          <w:p w:rsidR="00126261" w:rsidRPr="00126261" w:rsidRDefault="00126261" w:rsidP="00126261">
            <w:pPr>
              <w:ind w:firstLine="459"/>
              <w:jc w:val="both"/>
              <w:rPr>
                <w:rFonts w:ascii="Times New Roman" w:eastAsia="Times New Roman" w:hAnsi="Times New Roman" w:cs="Times New Roman"/>
                <w:b/>
                <w:bCs/>
                <w:sz w:val="28"/>
                <w:szCs w:val="28"/>
                <w:lang w:val="ky-KG" w:eastAsia="ru-RU"/>
              </w:rPr>
            </w:pPr>
            <w:r w:rsidRPr="00126261">
              <w:rPr>
                <w:rFonts w:ascii="Times New Roman" w:eastAsia="Times New Roman" w:hAnsi="Times New Roman" w:cs="Times New Roman"/>
                <w:b/>
                <w:bCs/>
                <w:sz w:val="28"/>
                <w:szCs w:val="28"/>
                <w:lang w:val="ky-KG" w:eastAsia="ru-RU"/>
              </w:rPr>
              <w:t>Эскертүү. Эгерде конкурс ички кадрлар резервинде жана Улуттук кадрлар резервинде турган адамдардын арасында өткөрүлсө, анда ачык конкурс өткөрүлөт. Ал эми ачык конкурс өткөрүлгөн болсо, анда кайрадан конкурс ички кадрлар резервинде жана Улуттук кадрлар резервинде турган адамдардын арасында өткөрүлөт.</w:t>
            </w:r>
          </w:p>
        </w:tc>
      </w:tr>
      <w:tr w:rsidR="00126261" w:rsidRPr="003961F5" w:rsidTr="0082570B">
        <w:trPr>
          <w:trHeight w:val="303"/>
        </w:trPr>
        <w:tc>
          <w:tcPr>
            <w:tcW w:w="7155" w:type="dxa"/>
          </w:tcPr>
          <w:p w:rsidR="00AB70A8" w:rsidRPr="00AB70A8" w:rsidRDefault="00AB70A8" w:rsidP="00AB70A8">
            <w:pPr>
              <w:ind w:firstLine="459"/>
              <w:jc w:val="both"/>
              <w:rPr>
                <w:rFonts w:ascii="Times New Roman" w:eastAsia="Times New Roman" w:hAnsi="Times New Roman" w:cs="Times New Roman"/>
                <w:b/>
                <w:bCs/>
                <w:sz w:val="28"/>
                <w:szCs w:val="28"/>
                <w:lang w:val="ky-KG" w:eastAsia="ru-RU"/>
              </w:rPr>
            </w:pPr>
            <w:r w:rsidRPr="00AB70A8">
              <w:rPr>
                <w:rFonts w:ascii="Times New Roman" w:eastAsia="Times New Roman" w:hAnsi="Times New Roman" w:cs="Times New Roman"/>
                <w:b/>
                <w:bCs/>
                <w:sz w:val="28"/>
                <w:szCs w:val="28"/>
                <w:lang w:val="ky-KG" w:eastAsia="ru-RU"/>
              </w:rPr>
              <w:t xml:space="preserve">60. Компьютердик тестирлөөдөн өтүүдө жыйынтыгы боюнча баллдын жалпы санынын 70 пайызынан кем эмес балл алган талапкерлер, дайындоого сунушталган талапкерден башка, </w:t>
            </w:r>
            <w:r w:rsidRPr="00AB70A8">
              <w:rPr>
                <w:rFonts w:ascii="Times New Roman" w:eastAsia="Times New Roman" w:hAnsi="Times New Roman" w:cs="Times New Roman"/>
                <w:b/>
                <w:bCs/>
                <w:sz w:val="28"/>
                <w:szCs w:val="28"/>
                <w:lang w:val="ky-KG" w:eastAsia="ru-RU"/>
              </w:rPr>
              <w:lastRenderedPageBreak/>
              <w:t>конкурстук комиссия тарабынан мамлекеттик органдын, жергиликтүү өз алдынча башкаруу органынын ички резервине киргизүүгө сунушталат.</w:t>
            </w:r>
          </w:p>
          <w:p w:rsidR="00126261" w:rsidRPr="00AB70A8" w:rsidRDefault="00126261" w:rsidP="004D1D50">
            <w:pPr>
              <w:ind w:firstLine="459"/>
              <w:jc w:val="both"/>
              <w:rPr>
                <w:rFonts w:ascii="Times New Roman" w:eastAsia="Times New Roman" w:hAnsi="Times New Roman" w:cs="Times New Roman"/>
                <w:b/>
                <w:bCs/>
                <w:sz w:val="28"/>
                <w:szCs w:val="28"/>
                <w:lang w:val="ky-KG" w:eastAsia="ru-RU"/>
              </w:rPr>
            </w:pPr>
          </w:p>
        </w:tc>
        <w:tc>
          <w:tcPr>
            <w:tcW w:w="7156" w:type="dxa"/>
          </w:tcPr>
          <w:p w:rsidR="00126261" w:rsidRPr="00AB70A8" w:rsidRDefault="00AB70A8" w:rsidP="00986E69">
            <w:pPr>
              <w:ind w:firstLine="459"/>
              <w:jc w:val="both"/>
              <w:rPr>
                <w:rFonts w:ascii="Times New Roman" w:eastAsia="Times New Roman" w:hAnsi="Times New Roman" w:cs="Times New Roman"/>
                <w:b/>
                <w:bCs/>
                <w:sz w:val="28"/>
                <w:szCs w:val="28"/>
                <w:lang w:val="ky-KG" w:eastAsia="ru-RU"/>
              </w:rPr>
            </w:pPr>
            <w:r w:rsidRPr="00AB70A8">
              <w:rPr>
                <w:rFonts w:ascii="Times New Roman" w:eastAsia="Times New Roman" w:hAnsi="Times New Roman" w:cs="Times New Roman"/>
                <w:b/>
                <w:bCs/>
                <w:sz w:val="28"/>
                <w:szCs w:val="28"/>
                <w:lang w:val="ky-KG" w:eastAsia="ru-RU"/>
              </w:rPr>
              <w:lastRenderedPageBreak/>
              <w:t xml:space="preserve">60. Ачык конкурс өткөрүүнүн натыйжасында аңгемелешүүгө киргизилген жана компьютердик тестирлөөдөн жана аңгемелешүүдөн өтүүдө баллдын жалпы санынын 70 пайызынан кем эмес балл алган </w:t>
            </w:r>
            <w:r w:rsidRPr="00AB70A8">
              <w:rPr>
                <w:rFonts w:ascii="Times New Roman" w:eastAsia="Times New Roman" w:hAnsi="Times New Roman" w:cs="Times New Roman"/>
                <w:b/>
                <w:bCs/>
                <w:sz w:val="28"/>
                <w:szCs w:val="28"/>
                <w:lang w:val="ky-KG" w:eastAsia="ru-RU"/>
              </w:rPr>
              <w:lastRenderedPageBreak/>
              <w:t>талапкерлер бош кызмат орунга дайындоого сунушталбаса, анда алар конкурстук комиссия тарабынан тийиштүү мамлекеттик органдын, жергиликтүү өз алдынча башкаруу органынын ички резервине киргизүүгө сунушталат (бул резервде турган адамдардан башка).</w:t>
            </w:r>
          </w:p>
        </w:tc>
      </w:tr>
      <w:tr w:rsidR="00976EDD" w:rsidRPr="003961F5" w:rsidTr="00197A02">
        <w:trPr>
          <w:trHeight w:val="303"/>
        </w:trPr>
        <w:tc>
          <w:tcPr>
            <w:tcW w:w="14311" w:type="dxa"/>
            <w:gridSpan w:val="2"/>
          </w:tcPr>
          <w:p w:rsidR="00976EDD" w:rsidRPr="00264FB0" w:rsidRDefault="00976EDD" w:rsidP="00976EDD">
            <w:pPr>
              <w:ind w:firstLine="459"/>
              <w:jc w:val="center"/>
              <w:rPr>
                <w:rFonts w:ascii="Times New Roman" w:eastAsia="Times New Roman" w:hAnsi="Times New Roman" w:cs="Times New Roman"/>
                <w:bCs/>
                <w:sz w:val="28"/>
                <w:szCs w:val="28"/>
                <w:lang w:val="ky-KG" w:eastAsia="ru-RU"/>
              </w:rPr>
            </w:pPr>
            <w:r w:rsidRPr="00976EDD">
              <w:rPr>
                <w:rFonts w:ascii="Times New Roman" w:eastAsia="Times New Roman" w:hAnsi="Times New Roman" w:cs="Times New Roman"/>
                <w:b/>
                <w:bCs/>
                <w:sz w:val="28"/>
                <w:szCs w:val="28"/>
                <w:lang w:val="ky-KG" w:eastAsia="ru-RU"/>
              </w:rPr>
              <w:lastRenderedPageBreak/>
              <w:t>Кыргыз Республикасынын мамлекеттик жарандык кызматынын жана муниципалдык кызматынын Улуттук кадрлар резервин түзүүнүн жана иштешинин тартиби жөнүндө</w:t>
            </w:r>
            <w:r w:rsidRPr="00976EDD">
              <w:rPr>
                <w:rFonts w:ascii="Times New Roman" w:eastAsia="Times New Roman" w:hAnsi="Times New Roman" w:cs="Times New Roman"/>
                <w:b/>
                <w:bCs/>
                <w:sz w:val="28"/>
                <w:szCs w:val="28"/>
                <w:lang w:val="ky-KG" w:eastAsia="ru-RU"/>
              </w:rPr>
              <w:br/>
              <w:t>ЖОБО</w:t>
            </w:r>
          </w:p>
        </w:tc>
      </w:tr>
      <w:tr w:rsidR="00AB70A8" w:rsidRPr="00126261" w:rsidTr="0082570B">
        <w:trPr>
          <w:trHeight w:val="303"/>
        </w:trPr>
        <w:tc>
          <w:tcPr>
            <w:tcW w:w="7155" w:type="dxa"/>
          </w:tcPr>
          <w:p w:rsidR="00976EDD" w:rsidRPr="00264FB0" w:rsidRDefault="00976EDD" w:rsidP="00976EDD">
            <w:pPr>
              <w:ind w:firstLine="459"/>
              <w:jc w:val="both"/>
              <w:rPr>
                <w:rFonts w:ascii="Times New Roman" w:eastAsia="Times New Roman" w:hAnsi="Times New Roman" w:cs="Times New Roman"/>
                <w:bCs/>
                <w:sz w:val="28"/>
                <w:szCs w:val="28"/>
                <w:lang w:val="ky-KG" w:eastAsia="ru-RU"/>
              </w:rPr>
            </w:pPr>
            <w:r w:rsidRPr="00976EDD">
              <w:rPr>
                <w:rFonts w:ascii="Times New Roman" w:eastAsia="Times New Roman" w:hAnsi="Times New Roman" w:cs="Times New Roman"/>
                <w:bCs/>
                <w:sz w:val="28"/>
                <w:szCs w:val="28"/>
                <w:lang w:val="ky-KG" w:eastAsia="ru-RU"/>
              </w:rPr>
              <w:t>11. Улуттук резервге киргизүү үчүн конкурс төмөнкү этаптарды камтыйт:</w:t>
            </w:r>
          </w:p>
          <w:p w:rsidR="00976EDD" w:rsidRPr="00976EDD" w:rsidRDefault="00976EDD" w:rsidP="00976EDD">
            <w:pPr>
              <w:ind w:firstLine="459"/>
              <w:jc w:val="both"/>
              <w:rPr>
                <w:rFonts w:ascii="Times New Roman" w:eastAsia="Times New Roman" w:hAnsi="Times New Roman" w:cs="Times New Roman"/>
                <w:bCs/>
                <w:sz w:val="28"/>
                <w:szCs w:val="28"/>
                <w:lang w:eastAsia="ru-RU"/>
              </w:rPr>
            </w:pPr>
            <w:r w:rsidRPr="00976EDD">
              <w:rPr>
                <w:rFonts w:ascii="Times New Roman" w:eastAsia="Times New Roman" w:hAnsi="Times New Roman" w:cs="Times New Roman"/>
                <w:bCs/>
                <w:sz w:val="28"/>
                <w:szCs w:val="28"/>
                <w:lang w:val="ky-KG" w:eastAsia="ru-RU"/>
              </w:rPr>
              <w:t>- документтерди кароо;</w:t>
            </w:r>
          </w:p>
          <w:p w:rsidR="00976EDD" w:rsidRPr="00976EDD" w:rsidRDefault="00976EDD" w:rsidP="00976EDD">
            <w:pPr>
              <w:ind w:firstLine="459"/>
              <w:jc w:val="both"/>
              <w:rPr>
                <w:rFonts w:ascii="Times New Roman" w:eastAsia="Times New Roman" w:hAnsi="Times New Roman" w:cs="Times New Roman"/>
                <w:b/>
                <w:bCs/>
                <w:sz w:val="28"/>
                <w:szCs w:val="28"/>
                <w:lang w:val="ky-KG" w:eastAsia="ru-RU"/>
              </w:rPr>
            </w:pPr>
            <w:r w:rsidRPr="00976EDD">
              <w:rPr>
                <w:rFonts w:ascii="Times New Roman" w:eastAsia="Times New Roman" w:hAnsi="Times New Roman" w:cs="Times New Roman"/>
                <w:b/>
                <w:bCs/>
                <w:sz w:val="28"/>
                <w:szCs w:val="28"/>
                <w:lang w:val="ky-KG" w:eastAsia="ru-RU"/>
              </w:rPr>
              <w:t>- Кыргыз Республикасынын мыйзамдарын билүүгө компьютердик тестирлөө;</w:t>
            </w:r>
          </w:p>
          <w:p w:rsidR="00976EDD" w:rsidRPr="00976EDD" w:rsidRDefault="00976EDD" w:rsidP="00976EDD">
            <w:pPr>
              <w:ind w:firstLine="459"/>
              <w:jc w:val="both"/>
              <w:rPr>
                <w:rFonts w:ascii="Times New Roman" w:eastAsia="Times New Roman" w:hAnsi="Times New Roman" w:cs="Times New Roman"/>
                <w:bCs/>
                <w:sz w:val="28"/>
                <w:szCs w:val="28"/>
                <w:lang w:eastAsia="ru-RU"/>
              </w:rPr>
            </w:pPr>
          </w:p>
          <w:p w:rsidR="00976EDD" w:rsidRPr="00976EDD" w:rsidRDefault="00976EDD" w:rsidP="00976EDD">
            <w:pPr>
              <w:ind w:firstLine="459"/>
              <w:jc w:val="both"/>
              <w:rPr>
                <w:rFonts w:ascii="Times New Roman" w:eastAsia="Times New Roman" w:hAnsi="Times New Roman" w:cs="Times New Roman"/>
                <w:bCs/>
                <w:sz w:val="28"/>
                <w:szCs w:val="28"/>
                <w:lang w:eastAsia="ru-RU"/>
              </w:rPr>
            </w:pPr>
            <w:r w:rsidRPr="00976EDD">
              <w:rPr>
                <w:rFonts w:ascii="Times New Roman" w:eastAsia="Times New Roman" w:hAnsi="Times New Roman" w:cs="Times New Roman"/>
                <w:bCs/>
                <w:sz w:val="28"/>
                <w:szCs w:val="28"/>
                <w:lang w:val="ky-KG" w:eastAsia="ru-RU"/>
              </w:rPr>
              <w:t>- практикалык тапшырма;</w:t>
            </w:r>
          </w:p>
          <w:p w:rsidR="00976EDD" w:rsidRPr="00976EDD" w:rsidRDefault="00976EDD" w:rsidP="00976EDD">
            <w:pPr>
              <w:ind w:firstLine="459"/>
              <w:jc w:val="both"/>
              <w:rPr>
                <w:rFonts w:ascii="Times New Roman" w:eastAsia="Times New Roman" w:hAnsi="Times New Roman" w:cs="Times New Roman"/>
                <w:bCs/>
                <w:sz w:val="28"/>
                <w:szCs w:val="28"/>
                <w:lang w:eastAsia="ru-RU"/>
              </w:rPr>
            </w:pPr>
            <w:r w:rsidRPr="00976EDD">
              <w:rPr>
                <w:rFonts w:ascii="Times New Roman" w:eastAsia="Times New Roman" w:hAnsi="Times New Roman" w:cs="Times New Roman"/>
                <w:bCs/>
                <w:sz w:val="28"/>
                <w:szCs w:val="28"/>
                <w:lang w:val="ky-KG" w:eastAsia="ru-RU"/>
              </w:rPr>
              <w:t>- аңгемелешүү.</w:t>
            </w:r>
          </w:p>
          <w:p w:rsidR="00AB70A8" w:rsidRPr="004D1D50" w:rsidRDefault="00AB70A8" w:rsidP="004D1D50">
            <w:pPr>
              <w:ind w:firstLine="459"/>
              <w:jc w:val="both"/>
              <w:rPr>
                <w:rFonts w:ascii="Times New Roman" w:eastAsia="Times New Roman" w:hAnsi="Times New Roman" w:cs="Times New Roman"/>
                <w:bCs/>
                <w:sz w:val="28"/>
                <w:szCs w:val="28"/>
                <w:lang w:val="ky-KG" w:eastAsia="ru-RU"/>
              </w:rPr>
            </w:pPr>
          </w:p>
        </w:tc>
        <w:tc>
          <w:tcPr>
            <w:tcW w:w="7156" w:type="dxa"/>
          </w:tcPr>
          <w:p w:rsidR="00976EDD" w:rsidRPr="00976EDD" w:rsidRDefault="00976EDD" w:rsidP="00976EDD">
            <w:pPr>
              <w:ind w:firstLine="459"/>
              <w:jc w:val="both"/>
              <w:rPr>
                <w:rFonts w:ascii="Times New Roman" w:eastAsia="Times New Roman" w:hAnsi="Times New Roman" w:cs="Times New Roman"/>
                <w:bCs/>
                <w:sz w:val="28"/>
                <w:szCs w:val="28"/>
                <w:lang w:val="ky-KG" w:eastAsia="ru-RU"/>
              </w:rPr>
            </w:pPr>
            <w:r w:rsidRPr="00976EDD">
              <w:rPr>
                <w:rFonts w:ascii="Times New Roman" w:eastAsia="Times New Roman" w:hAnsi="Times New Roman" w:cs="Times New Roman"/>
                <w:bCs/>
                <w:sz w:val="28"/>
                <w:szCs w:val="28"/>
                <w:lang w:val="ky-KG" w:eastAsia="ru-RU"/>
              </w:rPr>
              <w:t>11. Улуттук резервге киргизүү үчүн конкурс төмөнкү этаптарды камтыйт:</w:t>
            </w:r>
          </w:p>
          <w:p w:rsidR="00976EDD" w:rsidRPr="00264FB0" w:rsidRDefault="00976EDD" w:rsidP="00976EDD">
            <w:pPr>
              <w:ind w:firstLine="459"/>
              <w:jc w:val="both"/>
              <w:rPr>
                <w:rFonts w:ascii="Times New Roman" w:eastAsia="Times New Roman" w:hAnsi="Times New Roman" w:cs="Times New Roman"/>
                <w:bCs/>
                <w:sz w:val="28"/>
                <w:szCs w:val="28"/>
                <w:lang w:val="ky-KG" w:eastAsia="ru-RU"/>
              </w:rPr>
            </w:pPr>
            <w:r w:rsidRPr="00976EDD">
              <w:rPr>
                <w:rFonts w:ascii="Times New Roman" w:eastAsia="Times New Roman" w:hAnsi="Times New Roman" w:cs="Times New Roman"/>
                <w:bCs/>
                <w:sz w:val="28"/>
                <w:szCs w:val="28"/>
                <w:lang w:val="ky-KG" w:eastAsia="ru-RU"/>
              </w:rPr>
              <w:t>- документтерди кароо;</w:t>
            </w:r>
          </w:p>
          <w:p w:rsidR="00976EDD" w:rsidRPr="00976EDD" w:rsidRDefault="00976EDD" w:rsidP="00976EDD">
            <w:pPr>
              <w:ind w:firstLine="459"/>
              <w:jc w:val="both"/>
              <w:rPr>
                <w:rFonts w:ascii="Times New Roman" w:eastAsia="Times New Roman" w:hAnsi="Times New Roman" w:cs="Times New Roman"/>
                <w:b/>
                <w:bCs/>
                <w:sz w:val="28"/>
                <w:szCs w:val="28"/>
                <w:lang w:val="ky-KG" w:eastAsia="ru-RU"/>
              </w:rPr>
            </w:pPr>
            <w:r w:rsidRPr="00976EDD">
              <w:rPr>
                <w:rFonts w:ascii="Times New Roman" w:eastAsia="Times New Roman" w:hAnsi="Times New Roman" w:cs="Times New Roman"/>
                <w:b/>
                <w:bCs/>
                <w:sz w:val="28"/>
                <w:szCs w:val="28"/>
                <w:lang w:val="ky-KG" w:eastAsia="ru-RU"/>
              </w:rPr>
              <w:t>- Кыргыз Республикасынын мыйзамдарын билүүгө жана талапкердин кесиптик маанилүү жеке сапаттарын аныктоого компьютердик тестирлөө;</w:t>
            </w:r>
          </w:p>
          <w:p w:rsidR="00976EDD" w:rsidRPr="00976EDD" w:rsidRDefault="00976EDD" w:rsidP="00976EDD">
            <w:pPr>
              <w:ind w:firstLine="459"/>
              <w:jc w:val="both"/>
              <w:rPr>
                <w:rFonts w:ascii="Times New Roman" w:eastAsia="Times New Roman" w:hAnsi="Times New Roman" w:cs="Times New Roman"/>
                <w:bCs/>
                <w:sz w:val="28"/>
                <w:szCs w:val="28"/>
                <w:lang w:eastAsia="ru-RU"/>
              </w:rPr>
            </w:pPr>
            <w:r w:rsidRPr="00976EDD">
              <w:rPr>
                <w:rFonts w:ascii="Times New Roman" w:eastAsia="Times New Roman" w:hAnsi="Times New Roman" w:cs="Times New Roman"/>
                <w:bCs/>
                <w:sz w:val="28"/>
                <w:szCs w:val="28"/>
                <w:lang w:val="ky-KG" w:eastAsia="ru-RU"/>
              </w:rPr>
              <w:t>- практикалык тапшырма;</w:t>
            </w:r>
          </w:p>
          <w:p w:rsidR="00976EDD" w:rsidRPr="00976EDD" w:rsidRDefault="00976EDD" w:rsidP="00976EDD">
            <w:pPr>
              <w:ind w:firstLine="459"/>
              <w:jc w:val="both"/>
              <w:rPr>
                <w:rFonts w:ascii="Times New Roman" w:eastAsia="Times New Roman" w:hAnsi="Times New Roman" w:cs="Times New Roman"/>
                <w:bCs/>
                <w:sz w:val="28"/>
                <w:szCs w:val="28"/>
                <w:lang w:eastAsia="ru-RU"/>
              </w:rPr>
            </w:pPr>
            <w:r w:rsidRPr="00976EDD">
              <w:rPr>
                <w:rFonts w:ascii="Times New Roman" w:eastAsia="Times New Roman" w:hAnsi="Times New Roman" w:cs="Times New Roman"/>
                <w:bCs/>
                <w:sz w:val="28"/>
                <w:szCs w:val="28"/>
                <w:lang w:val="ky-KG" w:eastAsia="ru-RU"/>
              </w:rPr>
              <w:t>- аңгемелешүү.</w:t>
            </w:r>
          </w:p>
          <w:p w:rsidR="00AB70A8" w:rsidRPr="004D1D50" w:rsidRDefault="00AB70A8" w:rsidP="00986E69">
            <w:pPr>
              <w:ind w:firstLine="459"/>
              <w:jc w:val="both"/>
              <w:rPr>
                <w:rFonts w:ascii="Times New Roman" w:eastAsia="Times New Roman" w:hAnsi="Times New Roman" w:cs="Times New Roman"/>
                <w:bCs/>
                <w:sz w:val="28"/>
                <w:szCs w:val="28"/>
                <w:lang w:val="ky-KG" w:eastAsia="ru-RU"/>
              </w:rPr>
            </w:pPr>
          </w:p>
        </w:tc>
      </w:tr>
      <w:tr w:rsidR="00976EDD" w:rsidRPr="003961F5" w:rsidTr="0082570B">
        <w:trPr>
          <w:trHeight w:val="303"/>
        </w:trPr>
        <w:tc>
          <w:tcPr>
            <w:tcW w:w="7155" w:type="dxa"/>
          </w:tcPr>
          <w:p w:rsidR="00976EDD" w:rsidRPr="00976EDD" w:rsidRDefault="00976EDD" w:rsidP="00976EDD">
            <w:pPr>
              <w:ind w:firstLine="459"/>
              <w:jc w:val="both"/>
              <w:rPr>
                <w:rFonts w:ascii="Times New Roman" w:eastAsia="Times New Roman" w:hAnsi="Times New Roman" w:cs="Times New Roman"/>
                <w:b/>
                <w:bCs/>
                <w:sz w:val="28"/>
                <w:szCs w:val="28"/>
                <w:lang w:eastAsia="ru-RU"/>
              </w:rPr>
            </w:pPr>
            <w:r w:rsidRPr="00976EDD">
              <w:rPr>
                <w:rFonts w:ascii="Times New Roman" w:eastAsia="Times New Roman" w:hAnsi="Times New Roman" w:cs="Times New Roman"/>
                <w:b/>
                <w:bCs/>
                <w:sz w:val="28"/>
                <w:szCs w:val="28"/>
                <w:lang w:val="ky-KG" w:eastAsia="ru-RU"/>
              </w:rPr>
              <w:t>15. Компьютердик тестирлөө мамлекеттик жарандык кызмат жана муниципалдык кызмат чөйрөсүндө Кыргыз Республикасынын мыйзамдарын билүү деңгээлин аныктоо үчүн колдонулат жана ыйгарым укуктуу мамлекеттик органдын тестирлөө бөлүмүндө (борборунда) (мындан ары - Тестирлөө борбору) жана ыйгарым укуктуу мамлекеттик органдын аймактык бөлүмчөлөрүндө өткөрүлөт.</w:t>
            </w:r>
          </w:p>
          <w:p w:rsidR="00976EDD" w:rsidRPr="00976EDD" w:rsidRDefault="00976EDD" w:rsidP="004D1D50">
            <w:pPr>
              <w:ind w:firstLine="459"/>
              <w:jc w:val="both"/>
              <w:rPr>
                <w:rFonts w:ascii="Times New Roman" w:eastAsia="Times New Roman" w:hAnsi="Times New Roman" w:cs="Times New Roman"/>
                <w:b/>
                <w:bCs/>
                <w:sz w:val="28"/>
                <w:szCs w:val="28"/>
                <w:lang w:eastAsia="ru-RU"/>
              </w:rPr>
            </w:pPr>
          </w:p>
        </w:tc>
        <w:tc>
          <w:tcPr>
            <w:tcW w:w="7156" w:type="dxa"/>
          </w:tcPr>
          <w:p w:rsidR="00976EDD" w:rsidRPr="00976EDD" w:rsidRDefault="00976EDD" w:rsidP="00976EDD">
            <w:pPr>
              <w:ind w:firstLine="459"/>
              <w:jc w:val="both"/>
              <w:rPr>
                <w:rFonts w:ascii="Times New Roman" w:eastAsia="Times New Roman" w:hAnsi="Times New Roman" w:cs="Times New Roman"/>
                <w:b/>
                <w:bCs/>
                <w:sz w:val="28"/>
                <w:szCs w:val="28"/>
                <w:lang w:val="ky-KG" w:eastAsia="ru-RU"/>
              </w:rPr>
            </w:pPr>
            <w:r w:rsidRPr="00976EDD">
              <w:rPr>
                <w:rFonts w:ascii="Times New Roman" w:eastAsia="Times New Roman" w:hAnsi="Times New Roman" w:cs="Times New Roman"/>
                <w:b/>
                <w:bCs/>
                <w:sz w:val="28"/>
                <w:szCs w:val="28"/>
                <w:lang w:val="ky-KG" w:eastAsia="ru-RU"/>
              </w:rPr>
              <w:t>15. Компьютердик тестирлөө ыйгарым укуктуу мамлекеттик органда өткөрүлөт жана Кыргыз Республикасынын мыйзамдарын билүү деңгээлин аныктоо жана талапкердин кесиптик маанилүү жеке сапаттарын ачыкка чыгаруу үчүн колдонулат.</w:t>
            </w:r>
          </w:p>
          <w:p w:rsidR="00976EDD" w:rsidRPr="00976EDD" w:rsidRDefault="00976EDD" w:rsidP="00976EDD">
            <w:pPr>
              <w:ind w:firstLine="459"/>
              <w:jc w:val="both"/>
              <w:rPr>
                <w:rFonts w:ascii="Times New Roman" w:eastAsia="Times New Roman" w:hAnsi="Times New Roman" w:cs="Times New Roman"/>
                <w:b/>
                <w:bCs/>
                <w:sz w:val="28"/>
                <w:szCs w:val="28"/>
                <w:lang w:val="ky-KG" w:eastAsia="ru-RU"/>
              </w:rPr>
            </w:pPr>
            <w:r w:rsidRPr="00976EDD">
              <w:rPr>
                <w:rFonts w:ascii="Times New Roman" w:eastAsia="Times New Roman" w:hAnsi="Times New Roman" w:cs="Times New Roman"/>
                <w:b/>
                <w:bCs/>
                <w:sz w:val="28"/>
                <w:szCs w:val="28"/>
                <w:lang w:val="ky-KG" w:eastAsia="ru-RU"/>
              </w:rPr>
              <w:t>Улуттук резервге киргизүүгө талапкерлерди тестирлөө үчүн компьютердик тестирлөөнүн төмөнкү түрлөрү пайдаланылат:</w:t>
            </w:r>
          </w:p>
          <w:p w:rsidR="00976EDD" w:rsidRPr="00976EDD" w:rsidRDefault="00976EDD" w:rsidP="00976EDD">
            <w:pPr>
              <w:ind w:firstLine="459"/>
              <w:jc w:val="both"/>
              <w:rPr>
                <w:rFonts w:ascii="Times New Roman" w:eastAsia="Times New Roman" w:hAnsi="Times New Roman" w:cs="Times New Roman"/>
                <w:b/>
                <w:bCs/>
                <w:sz w:val="28"/>
                <w:szCs w:val="28"/>
                <w:lang w:val="ky-KG" w:eastAsia="ru-RU"/>
              </w:rPr>
            </w:pPr>
            <w:r w:rsidRPr="00976EDD">
              <w:rPr>
                <w:rFonts w:ascii="Times New Roman" w:eastAsia="Times New Roman" w:hAnsi="Times New Roman" w:cs="Times New Roman"/>
                <w:b/>
                <w:bCs/>
                <w:sz w:val="28"/>
                <w:szCs w:val="28"/>
                <w:lang w:val="ky-KG" w:eastAsia="ru-RU"/>
              </w:rPr>
              <w:t>1) Кыргыз Республикасынын мыйзамдарын билүүгө тестирлөө;</w:t>
            </w:r>
          </w:p>
          <w:p w:rsidR="00976EDD" w:rsidRPr="00976EDD" w:rsidRDefault="00976EDD" w:rsidP="00976EDD">
            <w:pPr>
              <w:ind w:firstLine="459"/>
              <w:jc w:val="both"/>
              <w:rPr>
                <w:rFonts w:ascii="Times New Roman" w:eastAsia="Times New Roman" w:hAnsi="Times New Roman" w:cs="Times New Roman"/>
                <w:b/>
                <w:bCs/>
                <w:sz w:val="28"/>
                <w:szCs w:val="28"/>
                <w:lang w:val="ky-KG" w:eastAsia="ru-RU"/>
              </w:rPr>
            </w:pPr>
            <w:r w:rsidRPr="00976EDD">
              <w:rPr>
                <w:rFonts w:ascii="Times New Roman" w:eastAsia="Times New Roman" w:hAnsi="Times New Roman" w:cs="Times New Roman"/>
                <w:b/>
                <w:bCs/>
                <w:sz w:val="28"/>
                <w:szCs w:val="28"/>
                <w:lang w:val="ky-KG" w:eastAsia="ru-RU"/>
              </w:rPr>
              <w:t>2) талапкердин маанилүү кесиптик жактан маанилүү жеке сапаттарын аныктоого тестирлөө.</w:t>
            </w:r>
          </w:p>
        </w:tc>
      </w:tr>
      <w:tr w:rsidR="00976EDD" w:rsidRPr="003961F5" w:rsidTr="0082570B">
        <w:trPr>
          <w:trHeight w:val="303"/>
        </w:trPr>
        <w:tc>
          <w:tcPr>
            <w:tcW w:w="7155" w:type="dxa"/>
          </w:tcPr>
          <w:p w:rsidR="00976EDD" w:rsidRPr="00976EDD" w:rsidRDefault="00976EDD" w:rsidP="00976EDD">
            <w:pPr>
              <w:ind w:firstLine="459"/>
              <w:jc w:val="both"/>
              <w:rPr>
                <w:rFonts w:ascii="Times New Roman" w:eastAsia="Times New Roman" w:hAnsi="Times New Roman" w:cs="Times New Roman"/>
                <w:b/>
                <w:bCs/>
                <w:sz w:val="28"/>
                <w:szCs w:val="28"/>
                <w:lang w:val="ky-KG" w:eastAsia="ru-RU"/>
              </w:rPr>
            </w:pPr>
            <w:r w:rsidRPr="00976EDD">
              <w:rPr>
                <w:rFonts w:ascii="Times New Roman" w:eastAsia="Times New Roman" w:hAnsi="Times New Roman" w:cs="Times New Roman"/>
                <w:b/>
                <w:bCs/>
                <w:sz w:val="28"/>
                <w:szCs w:val="28"/>
                <w:lang w:val="ky-KG" w:eastAsia="ru-RU"/>
              </w:rPr>
              <w:lastRenderedPageBreak/>
              <w:t>16. Улуттук резервге киргизүүгө талапкерлер үчүн мыйзамдарды билүүгө компьютердик тестирлөө 60 суроону камтыйт.</w:t>
            </w:r>
          </w:p>
        </w:tc>
        <w:tc>
          <w:tcPr>
            <w:tcW w:w="7156" w:type="dxa"/>
          </w:tcPr>
          <w:p w:rsidR="00976EDD" w:rsidRPr="00976EDD" w:rsidRDefault="00976EDD" w:rsidP="00986E69">
            <w:pPr>
              <w:ind w:firstLine="459"/>
              <w:jc w:val="both"/>
              <w:rPr>
                <w:rFonts w:ascii="Times New Roman" w:eastAsia="Times New Roman" w:hAnsi="Times New Roman" w:cs="Times New Roman"/>
                <w:b/>
                <w:bCs/>
                <w:sz w:val="28"/>
                <w:szCs w:val="28"/>
                <w:lang w:val="ky-KG" w:eastAsia="ru-RU"/>
              </w:rPr>
            </w:pPr>
            <w:r w:rsidRPr="00976EDD">
              <w:rPr>
                <w:rFonts w:ascii="Times New Roman" w:eastAsia="Times New Roman" w:hAnsi="Times New Roman" w:cs="Times New Roman"/>
                <w:b/>
                <w:bCs/>
                <w:sz w:val="28"/>
                <w:szCs w:val="28"/>
                <w:lang w:val="ky-KG" w:eastAsia="ru-RU"/>
              </w:rPr>
              <w:t>16. Тестирлөө боюнча суроолордун саны ыйгарым укуктуу мамлекеттик орган тарабынан аныкталат.</w:t>
            </w:r>
          </w:p>
        </w:tc>
      </w:tr>
      <w:tr w:rsidR="00976EDD" w:rsidRPr="003961F5" w:rsidTr="0082570B">
        <w:trPr>
          <w:trHeight w:val="303"/>
        </w:trPr>
        <w:tc>
          <w:tcPr>
            <w:tcW w:w="7155" w:type="dxa"/>
          </w:tcPr>
          <w:p w:rsidR="00976EDD" w:rsidRPr="00976EDD" w:rsidRDefault="00976EDD" w:rsidP="00976EDD">
            <w:pPr>
              <w:ind w:firstLine="459"/>
              <w:jc w:val="both"/>
              <w:rPr>
                <w:rFonts w:ascii="Times New Roman" w:eastAsia="Times New Roman" w:hAnsi="Times New Roman" w:cs="Times New Roman"/>
                <w:b/>
                <w:bCs/>
                <w:sz w:val="28"/>
                <w:szCs w:val="28"/>
                <w:lang w:val="ky-KG" w:eastAsia="ru-RU"/>
              </w:rPr>
            </w:pPr>
            <w:r w:rsidRPr="00976EDD">
              <w:rPr>
                <w:rFonts w:ascii="Times New Roman" w:eastAsia="Times New Roman" w:hAnsi="Times New Roman" w:cs="Times New Roman"/>
                <w:b/>
                <w:bCs/>
                <w:sz w:val="28"/>
                <w:szCs w:val="28"/>
                <w:lang w:val="ky-KG" w:eastAsia="ru-RU"/>
              </w:rPr>
              <w:t>17. Компьютердик тестирлөөдө босоголук маани Улуттук резервге киргизүүгө талапкерлер үчүн тесттин суроолорунун жалпы санынын 70 пайыз деңгээлинде белгиленет.</w:t>
            </w:r>
          </w:p>
          <w:p w:rsidR="00976EDD" w:rsidRPr="00976EDD" w:rsidRDefault="00976EDD" w:rsidP="00976EDD">
            <w:pPr>
              <w:ind w:firstLine="459"/>
              <w:jc w:val="both"/>
              <w:rPr>
                <w:rFonts w:ascii="Times New Roman" w:eastAsia="Times New Roman" w:hAnsi="Times New Roman" w:cs="Times New Roman"/>
                <w:b/>
                <w:bCs/>
                <w:sz w:val="28"/>
                <w:szCs w:val="28"/>
                <w:lang w:val="ky-KG" w:eastAsia="ru-RU"/>
              </w:rPr>
            </w:pPr>
          </w:p>
        </w:tc>
        <w:tc>
          <w:tcPr>
            <w:tcW w:w="7156" w:type="dxa"/>
          </w:tcPr>
          <w:p w:rsidR="00976EDD" w:rsidRPr="00976EDD" w:rsidRDefault="00976EDD" w:rsidP="00976EDD">
            <w:pPr>
              <w:ind w:firstLine="459"/>
              <w:jc w:val="both"/>
              <w:rPr>
                <w:rFonts w:ascii="Times New Roman" w:eastAsia="Times New Roman" w:hAnsi="Times New Roman" w:cs="Times New Roman"/>
                <w:b/>
                <w:bCs/>
                <w:sz w:val="28"/>
                <w:szCs w:val="28"/>
                <w:lang w:val="ky-KG" w:eastAsia="ru-RU"/>
              </w:rPr>
            </w:pPr>
            <w:r w:rsidRPr="00976EDD">
              <w:rPr>
                <w:rFonts w:ascii="Times New Roman" w:eastAsia="Times New Roman" w:hAnsi="Times New Roman" w:cs="Times New Roman"/>
                <w:b/>
                <w:bCs/>
                <w:sz w:val="28"/>
                <w:szCs w:val="28"/>
                <w:lang w:val="ky-KG" w:eastAsia="ru-RU"/>
              </w:rPr>
              <w:t>17. Мыйзамдарды билүүгө компьютердик тестирлөөдөн өтүүдө баллдын жалпы санынын 70 пайызынан кем эмес балл алган талапкерлерге кесиптик жактан маанилүү жеке сапаттарын аныктоо үчүн компьютердик тестирлөө этабына катышууга уруксат берилет.</w:t>
            </w:r>
          </w:p>
          <w:p w:rsidR="00976EDD" w:rsidRPr="00976EDD" w:rsidRDefault="00976EDD" w:rsidP="00976EDD">
            <w:pPr>
              <w:ind w:firstLine="459"/>
              <w:jc w:val="both"/>
              <w:rPr>
                <w:rFonts w:ascii="Times New Roman" w:eastAsia="Times New Roman" w:hAnsi="Times New Roman" w:cs="Times New Roman"/>
                <w:b/>
                <w:bCs/>
                <w:sz w:val="28"/>
                <w:szCs w:val="28"/>
                <w:lang w:val="ky-KG" w:eastAsia="ru-RU"/>
              </w:rPr>
            </w:pPr>
            <w:r w:rsidRPr="00976EDD">
              <w:rPr>
                <w:rFonts w:ascii="Times New Roman" w:eastAsia="Times New Roman" w:hAnsi="Times New Roman" w:cs="Times New Roman"/>
                <w:b/>
                <w:bCs/>
                <w:sz w:val="28"/>
                <w:szCs w:val="28"/>
                <w:lang w:val="ky-KG" w:eastAsia="ru-RU"/>
              </w:rPr>
              <w:t>Талапкердин кесиптик жактан маанилүү жеке сапаттарын аныктоо үчүн компьютердик тестирлөө боюнча босоголук маани белгиленбейт.</w:t>
            </w:r>
          </w:p>
          <w:p w:rsidR="00976EDD" w:rsidRPr="00976EDD" w:rsidRDefault="00976EDD" w:rsidP="00976EDD">
            <w:pPr>
              <w:ind w:firstLine="459"/>
              <w:jc w:val="both"/>
              <w:rPr>
                <w:rFonts w:ascii="Times New Roman" w:eastAsia="Times New Roman" w:hAnsi="Times New Roman" w:cs="Times New Roman"/>
                <w:b/>
                <w:bCs/>
                <w:sz w:val="28"/>
                <w:szCs w:val="28"/>
                <w:lang w:val="ky-KG" w:eastAsia="ru-RU"/>
              </w:rPr>
            </w:pPr>
            <w:r w:rsidRPr="00976EDD">
              <w:rPr>
                <w:rFonts w:ascii="Times New Roman" w:eastAsia="Times New Roman" w:hAnsi="Times New Roman" w:cs="Times New Roman"/>
                <w:b/>
                <w:bCs/>
                <w:sz w:val="28"/>
                <w:szCs w:val="28"/>
                <w:lang w:val="ky-KG" w:eastAsia="ru-RU"/>
              </w:rPr>
              <w:t>Кесиптик жактан маанилүү жеке сапаттарын аныктоо үчүн компьютердик тестирлөөдөн өткөндөн кийин талапкерлер практикалык тапшырмага киргизилет.</w:t>
            </w:r>
          </w:p>
        </w:tc>
      </w:tr>
      <w:tr w:rsidR="00976EDD" w:rsidRPr="003961F5" w:rsidTr="0082570B">
        <w:trPr>
          <w:trHeight w:val="303"/>
        </w:trPr>
        <w:tc>
          <w:tcPr>
            <w:tcW w:w="7155" w:type="dxa"/>
          </w:tcPr>
          <w:p w:rsidR="00976EDD" w:rsidRPr="00976EDD" w:rsidRDefault="00976EDD" w:rsidP="00976EDD">
            <w:pPr>
              <w:ind w:firstLine="459"/>
              <w:jc w:val="both"/>
              <w:rPr>
                <w:rFonts w:ascii="Times New Roman" w:eastAsia="Times New Roman" w:hAnsi="Times New Roman" w:cs="Times New Roman"/>
                <w:bCs/>
                <w:sz w:val="28"/>
                <w:szCs w:val="28"/>
                <w:lang w:val="ky-KG" w:eastAsia="ru-RU"/>
              </w:rPr>
            </w:pPr>
            <w:r w:rsidRPr="00976EDD">
              <w:rPr>
                <w:rFonts w:ascii="Times New Roman" w:eastAsia="Times New Roman" w:hAnsi="Times New Roman" w:cs="Times New Roman"/>
                <w:bCs/>
                <w:sz w:val="28"/>
                <w:szCs w:val="28"/>
                <w:lang w:val="ky-KG" w:eastAsia="ru-RU"/>
              </w:rPr>
              <w:t xml:space="preserve">18. Компьютердик тестирлөөнүн натыйжалары протокол түрүндө таризделет жана </w:t>
            </w:r>
            <w:r w:rsidRPr="00976EDD">
              <w:rPr>
                <w:rFonts w:ascii="Times New Roman" w:eastAsia="Times New Roman" w:hAnsi="Times New Roman" w:cs="Times New Roman"/>
                <w:b/>
                <w:bCs/>
                <w:sz w:val="28"/>
                <w:szCs w:val="28"/>
                <w:lang w:val="ky-KG" w:eastAsia="ru-RU"/>
              </w:rPr>
              <w:t>Тестирлөө борбору</w:t>
            </w:r>
            <w:r w:rsidRPr="00976EDD">
              <w:rPr>
                <w:rFonts w:ascii="Times New Roman" w:eastAsia="Times New Roman" w:hAnsi="Times New Roman" w:cs="Times New Roman"/>
                <w:bCs/>
                <w:sz w:val="28"/>
                <w:szCs w:val="28"/>
                <w:lang w:val="ky-KG" w:eastAsia="ru-RU"/>
              </w:rPr>
              <w:t xml:space="preserve"> тарабынан Комиссиянын өкүлүнө өткөрүлүп берилет.</w:t>
            </w:r>
          </w:p>
          <w:p w:rsidR="00976EDD" w:rsidRPr="00976EDD" w:rsidRDefault="00976EDD" w:rsidP="00976EDD">
            <w:pPr>
              <w:ind w:firstLine="459"/>
              <w:jc w:val="both"/>
              <w:rPr>
                <w:rFonts w:ascii="Times New Roman" w:eastAsia="Times New Roman" w:hAnsi="Times New Roman" w:cs="Times New Roman"/>
                <w:bCs/>
                <w:sz w:val="28"/>
                <w:szCs w:val="28"/>
                <w:lang w:val="ky-KG" w:eastAsia="ru-RU"/>
              </w:rPr>
            </w:pPr>
          </w:p>
        </w:tc>
        <w:tc>
          <w:tcPr>
            <w:tcW w:w="7156" w:type="dxa"/>
          </w:tcPr>
          <w:p w:rsidR="00976EDD" w:rsidRPr="00976EDD" w:rsidRDefault="00976EDD" w:rsidP="00976EDD">
            <w:pPr>
              <w:ind w:firstLine="459"/>
              <w:jc w:val="both"/>
              <w:rPr>
                <w:rFonts w:ascii="Times New Roman" w:eastAsia="Times New Roman" w:hAnsi="Times New Roman" w:cs="Times New Roman"/>
                <w:bCs/>
                <w:sz w:val="28"/>
                <w:szCs w:val="28"/>
                <w:lang w:val="ky-KG" w:eastAsia="ru-RU"/>
              </w:rPr>
            </w:pPr>
            <w:r w:rsidRPr="00976EDD">
              <w:rPr>
                <w:rFonts w:ascii="Times New Roman" w:eastAsia="Times New Roman" w:hAnsi="Times New Roman" w:cs="Times New Roman"/>
                <w:bCs/>
                <w:sz w:val="28"/>
                <w:szCs w:val="28"/>
                <w:lang w:val="ky-KG" w:eastAsia="ru-RU"/>
              </w:rPr>
              <w:t xml:space="preserve">18. Компьютердик тестирлөөнүн натыйжалары протокол түрүндө таризделет жана </w:t>
            </w:r>
            <w:r w:rsidRPr="00976EDD">
              <w:rPr>
                <w:rFonts w:ascii="Times New Roman" w:eastAsia="Times New Roman" w:hAnsi="Times New Roman" w:cs="Times New Roman"/>
                <w:b/>
                <w:bCs/>
                <w:sz w:val="28"/>
                <w:szCs w:val="28"/>
                <w:lang w:val="ky-KG" w:eastAsia="ru-RU"/>
              </w:rPr>
              <w:t>ыйгарым укуктуу мамлекеттик орган</w:t>
            </w:r>
            <w:r w:rsidRPr="00976EDD">
              <w:rPr>
                <w:rFonts w:ascii="Times New Roman" w:eastAsia="Times New Roman" w:hAnsi="Times New Roman" w:cs="Times New Roman"/>
                <w:bCs/>
                <w:sz w:val="28"/>
                <w:szCs w:val="28"/>
                <w:lang w:val="ky-KG" w:eastAsia="ru-RU"/>
              </w:rPr>
              <w:t xml:space="preserve"> тарабынан Комиссиянын өкүлүнө өткөрүлүп берилет.</w:t>
            </w:r>
          </w:p>
        </w:tc>
      </w:tr>
      <w:tr w:rsidR="00976EDD" w:rsidRPr="00976EDD" w:rsidTr="0082570B">
        <w:trPr>
          <w:trHeight w:val="303"/>
        </w:trPr>
        <w:tc>
          <w:tcPr>
            <w:tcW w:w="7155" w:type="dxa"/>
          </w:tcPr>
          <w:p w:rsidR="00976EDD" w:rsidRPr="004D1D50" w:rsidRDefault="00976EDD" w:rsidP="00976EDD">
            <w:pPr>
              <w:ind w:firstLine="459"/>
              <w:jc w:val="both"/>
              <w:rPr>
                <w:rFonts w:ascii="Times New Roman" w:eastAsia="Times New Roman" w:hAnsi="Times New Roman" w:cs="Times New Roman"/>
                <w:bCs/>
                <w:sz w:val="28"/>
                <w:szCs w:val="28"/>
                <w:lang w:val="ky-KG" w:eastAsia="ru-RU"/>
              </w:rPr>
            </w:pPr>
            <w:r w:rsidRPr="00976EDD">
              <w:rPr>
                <w:rFonts w:ascii="Times New Roman" w:eastAsia="Times New Roman" w:hAnsi="Times New Roman" w:cs="Times New Roman"/>
                <w:b/>
                <w:bCs/>
                <w:strike/>
                <w:sz w:val="28"/>
                <w:szCs w:val="28"/>
                <w:lang w:val="ky-KG" w:eastAsia="ru-RU"/>
              </w:rPr>
              <w:t>19. Тестирлөөдө босоголук мааниден төмөн эмес баа алган талапкерлерге конкурстун кийинки этабына катышууга уруксат берилет.</w:t>
            </w:r>
          </w:p>
        </w:tc>
        <w:tc>
          <w:tcPr>
            <w:tcW w:w="7156" w:type="dxa"/>
          </w:tcPr>
          <w:p w:rsidR="00976EDD" w:rsidRPr="00976EDD" w:rsidRDefault="00976EDD" w:rsidP="00976EDD">
            <w:pPr>
              <w:ind w:firstLine="459"/>
              <w:jc w:val="both"/>
              <w:rPr>
                <w:rFonts w:ascii="Times New Roman" w:eastAsia="Times New Roman" w:hAnsi="Times New Roman" w:cs="Times New Roman"/>
                <w:b/>
                <w:bCs/>
                <w:sz w:val="28"/>
                <w:szCs w:val="28"/>
                <w:lang w:val="ky-KG" w:eastAsia="ru-RU"/>
              </w:rPr>
            </w:pPr>
            <w:r w:rsidRPr="00976EDD">
              <w:rPr>
                <w:rFonts w:ascii="Times New Roman" w:eastAsia="Times New Roman" w:hAnsi="Times New Roman" w:cs="Times New Roman"/>
                <w:b/>
                <w:bCs/>
                <w:sz w:val="28"/>
                <w:szCs w:val="28"/>
                <w:lang w:val="ky-KG" w:eastAsia="ru-RU"/>
              </w:rPr>
              <w:t>19.  күчүн жоготту деп таанылсын;</w:t>
            </w:r>
          </w:p>
        </w:tc>
      </w:tr>
      <w:tr w:rsidR="00976EDD" w:rsidRPr="00976EDD" w:rsidTr="00D54367">
        <w:trPr>
          <w:trHeight w:val="303"/>
        </w:trPr>
        <w:tc>
          <w:tcPr>
            <w:tcW w:w="14311" w:type="dxa"/>
            <w:gridSpan w:val="2"/>
          </w:tcPr>
          <w:p w:rsidR="00976EDD" w:rsidRPr="00976EDD" w:rsidRDefault="00976EDD" w:rsidP="00976EDD">
            <w:pPr>
              <w:ind w:firstLine="459"/>
              <w:jc w:val="center"/>
              <w:rPr>
                <w:rFonts w:ascii="Times New Roman" w:eastAsia="Times New Roman" w:hAnsi="Times New Roman" w:cs="Times New Roman"/>
                <w:b/>
                <w:bCs/>
                <w:sz w:val="28"/>
                <w:szCs w:val="28"/>
                <w:lang w:val="ky-KG" w:eastAsia="ru-RU"/>
              </w:rPr>
            </w:pPr>
            <w:r w:rsidRPr="00976EDD">
              <w:rPr>
                <w:rFonts w:ascii="Times New Roman" w:eastAsia="Times New Roman" w:hAnsi="Times New Roman" w:cs="Times New Roman"/>
                <w:b/>
                <w:bCs/>
                <w:sz w:val="28"/>
                <w:szCs w:val="28"/>
                <w:lang w:val="ky-KG" w:eastAsia="ru-RU"/>
              </w:rPr>
              <w:t>Кыргыз Республикасынын мамлекеттик жарандык кызматчыларын жана муниципалдык кызматчыларын ротациялоо тартиби жөнүндө</w:t>
            </w:r>
            <w:r w:rsidRPr="00976EDD">
              <w:rPr>
                <w:rFonts w:ascii="Times New Roman" w:eastAsia="Times New Roman" w:hAnsi="Times New Roman" w:cs="Times New Roman"/>
                <w:b/>
                <w:bCs/>
                <w:sz w:val="28"/>
                <w:szCs w:val="28"/>
                <w:lang w:val="ky-KG" w:eastAsia="ru-RU"/>
              </w:rPr>
              <w:br/>
              <w:t>ЖОБО</w:t>
            </w:r>
          </w:p>
        </w:tc>
      </w:tr>
      <w:tr w:rsidR="00C237CF" w:rsidRPr="003961F5" w:rsidTr="0082570B">
        <w:trPr>
          <w:trHeight w:val="303"/>
        </w:trPr>
        <w:tc>
          <w:tcPr>
            <w:tcW w:w="7155" w:type="dxa"/>
          </w:tcPr>
          <w:p w:rsidR="00C237CF" w:rsidRPr="00976EDD" w:rsidRDefault="00C237CF" w:rsidP="00C237CF">
            <w:pPr>
              <w:ind w:firstLine="459"/>
              <w:jc w:val="both"/>
              <w:rPr>
                <w:rFonts w:ascii="Times New Roman" w:eastAsia="Times New Roman" w:hAnsi="Times New Roman" w:cs="Times New Roman"/>
                <w:bCs/>
                <w:sz w:val="28"/>
                <w:szCs w:val="28"/>
                <w:lang w:val="ky-KG" w:eastAsia="ru-RU"/>
              </w:rPr>
            </w:pPr>
            <w:r w:rsidRPr="00976EDD">
              <w:rPr>
                <w:rFonts w:ascii="Times New Roman" w:eastAsia="Times New Roman" w:hAnsi="Times New Roman" w:cs="Times New Roman"/>
                <w:bCs/>
                <w:sz w:val="28"/>
                <w:szCs w:val="28"/>
                <w:lang w:val="ky-KG" w:eastAsia="ru-RU"/>
              </w:rPr>
              <w:t xml:space="preserve">12. Ротациялоо кызмат орундар тобунун бир категориясынын ичинде тең маанидеги кызмат орундарына же болбосо төмөн турган кызмат орундарына жүргүзүлөт. Тең маанидеги кызмат орунуна </w:t>
            </w:r>
            <w:r w:rsidRPr="00976EDD">
              <w:rPr>
                <w:rFonts w:ascii="Times New Roman" w:eastAsia="Times New Roman" w:hAnsi="Times New Roman" w:cs="Times New Roman"/>
                <w:bCs/>
                <w:sz w:val="28"/>
                <w:szCs w:val="28"/>
                <w:lang w:val="ky-KG" w:eastAsia="ru-RU"/>
              </w:rPr>
              <w:lastRenderedPageBreak/>
              <w:t>ротациялоодо кызматчыга кызматчылардын эмгегине акы төлөө шарттарына ылайык эмгек акы белгиленет. Бир мамлекеттик органдын же жергиликтүү өз алдынча башкаруу органынын ичинде төмөн турган кызмат ордуна ротациялоодо кызматчынын эмгек акысы мурдагы кызмат орду боюнча сакталат.</w:t>
            </w:r>
          </w:p>
        </w:tc>
        <w:tc>
          <w:tcPr>
            <w:tcW w:w="7156" w:type="dxa"/>
          </w:tcPr>
          <w:p w:rsidR="00C237CF" w:rsidRDefault="00C237CF" w:rsidP="00C237CF">
            <w:pPr>
              <w:ind w:firstLine="459"/>
              <w:jc w:val="both"/>
              <w:rPr>
                <w:rFonts w:ascii="Times New Roman" w:eastAsia="Times New Roman" w:hAnsi="Times New Roman" w:cs="Times New Roman"/>
                <w:bCs/>
                <w:sz w:val="28"/>
                <w:szCs w:val="28"/>
                <w:lang w:val="ky-KG" w:eastAsia="ru-RU"/>
              </w:rPr>
            </w:pPr>
            <w:r w:rsidRPr="00976EDD">
              <w:rPr>
                <w:rFonts w:ascii="Times New Roman" w:eastAsia="Times New Roman" w:hAnsi="Times New Roman" w:cs="Times New Roman"/>
                <w:bCs/>
                <w:sz w:val="28"/>
                <w:szCs w:val="28"/>
                <w:lang w:val="ky-KG" w:eastAsia="ru-RU"/>
              </w:rPr>
              <w:lastRenderedPageBreak/>
              <w:t xml:space="preserve">12. Ротациялоо кызмат орундар тобунун бир категориясынын ичинде тең маанидеги кызмат орундарына же болбосо төмөн турган кызмат орундарына жүргүзүлөт. Тең маанидеги кызмат орунуна </w:t>
            </w:r>
            <w:r w:rsidRPr="00976EDD">
              <w:rPr>
                <w:rFonts w:ascii="Times New Roman" w:eastAsia="Times New Roman" w:hAnsi="Times New Roman" w:cs="Times New Roman"/>
                <w:bCs/>
                <w:sz w:val="28"/>
                <w:szCs w:val="28"/>
                <w:lang w:val="ky-KG" w:eastAsia="ru-RU"/>
              </w:rPr>
              <w:lastRenderedPageBreak/>
              <w:t>ротациялоодо кызматчыга кызматчылардын эмгегине акы төлөө шарттарына ылайык эмгек акы белгиленет. Бир мамлекеттик органдын же жергиликтүү өз алдынча башкаруу органынын ичинде төмөн турган кызмат ордуна ротациялоодо кызматчынын эмгек акысы мурдагы кызмат орду боюнча сакталат.</w:t>
            </w:r>
          </w:p>
          <w:p w:rsidR="00C237CF" w:rsidRPr="00C237CF" w:rsidRDefault="00C237CF" w:rsidP="00C237CF">
            <w:pPr>
              <w:ind w:firstLine="459"/>
              <w:jc w:val="both"/>
              <w:rPr>
                <w:rFonts w:ascii="Times New Roman" w:eastAsia="Times New Roman" w:hAnsi="Times New Roman" w:cs="Times New Roman"/>
                <w:b/>
                <w:bCs/>
                <w:sz w:val="28"/>
                <w:szCs w:val="28"/>
                <w:lang w:val="ky-KG" w:eastAsia="ru-RU"/>
              </w:rPr>
            </w:pPr>
            <w:r w:rsidRPr="00C237CF">
              <w:rPr>
                <w:rFonts w:ascii="Times New Roman" w:eastAsia="Times New Roman" w:hAnsi="Times New Roman" w:cs="Times New Roman"/>
                <w:b/>
                <w:bCs/>
                <w:sz w:val="28"/>
                <w:szCs w:val="28"/>
                <w:lang w:val="ky-KG" w:eastAsia="ru-RU"/>
              </w:rPr>
              <w:t>Муну менен бирге министрликтердин, Кыргыз Республикасынын Өкмөтүнө караштуу мамлекеттик комитеттердин жана административдик ведомстволордун ведомстволук органдарынын аймактык түзүмүнүн жетекчисинин орун басарынын кызмат орунунан жогоруда аталган аймактык органдарынын жетекчисинин кызмат орунуна ротациялоо иретинде дайындоого уруксат берилбейт.</w:t>
            </w:r>
          </w:p>
        </w:tc>
      </w:tr>
      <w:tr w:rsidR="00C237CF" w:rsidRPr="003961F5" w:rsidTr="00F61EB1">
        <w:trPr>
          <w:trHeight w:val="303"/>
        </w:trPr>
        <w:tc>
          <w:tcPr>
            <w:tcW w:w="14311" w:type="dxa"/>
            <w:gridSpan w:val="2"/>
          </w:tcPr>
          <w:p w:rsidR="00C237CF" w:rsidRPr="00976EDD" w:rsidRDefault="00C237CF" w:rsidP="00C237CF">
            <w:pPr>
              <w:ind w:firstLine="459"/>
              <w:jc w:val="center"/>
              <w:rPr>
                <w:rFonts w:ascii="Times New Roman" w:eastAsia="Times New Roman" w:hAnsi="Times New Roman" w:cs="Times New Roman"/>
                <w:bCs/>
                <w:sz w:val="28"/>
                <w:szCs w:val="28"/>
                <w:lang w:val="ky-KG" w:eastAsia="ru-RU"/>
              </w:rPr>
            </w:pPr>
            <w:r w:rsidRPr="00C237CF">
              <w:rPr>
                <w:rFonts w:ascii="Times New Roman" w:eastAsia="Times New Roman" w:hAnsi="Times New Roman" w:cs="Times New Roman"/>
                <w:b/>
                <w:bCs/>
                <w:sz w:val="28"/>
                <w:szCs w:val="28"/>
                <w:lang w:val="ky-KG" w:eastAsia="ru-RU"/>
              </w:rPr>
              <w:lastRenderedPageBreak/>
              <w:t>Административдик мамлекеттик бош кызмат орундарын жана административдик муниципалдык бош кызмат орундарын ээлөөгө талапкерлерди тестирлөө тартиби жөнүндө</w:t>
            </w:r>
            <w:r w:rsidRPr="00C237CF">
              <w:rPr>
                <w:rFonts w:ascii="Times New Roman" w:eastAsia="Times New Roman" w:hAnsi="Times New Roman" w:cs="Times New Roman"/>
                <w:b/>
                <w:bCs/>
                <w:sz w:val="28"/>
                <w:szCs w:val="28"/>
                <w:lang w:val="ky-KG" w:eastAsia="ru-RU"/>
              </w:rPr>
              <w:br/>
              <w:t>ЖОБО</w:t>
            </w:r>
          </w:p>
        </w:tc>
      </w:tr>
      <w:tr w:rsidR="00C237CF" w:rsidRPr="003961F5" w:rsidTr="0082570B">
        <w:trPr>
          <w:trHeight w:val="303"/>
        </w:trPr>
        <w:tc>
          <w:tcPr>
            <w:tcW w:w="7155" w:type="dxa"/>
          </w:tcPr>
          <w:p w:rsidR="00C237CF" w:rsidRPr="00C237CF" w:rsidRDefault="00C237CF" w:rsidP="00C237CF">
            <w:pPr>
              <w:ind w:firstLine="459"/>
              <w:jc w:val="both"/>
              <w:rPr>
                <w:rFonts w:ascii="Times New Roman" w:eastAsia="Times New Roman" w:hAnsi="Times New Roman" w:cs="Times New Roman"/>
                <w:bCs/>
                <w:sz w:val="28"/>
                <w:szCs w:val="28"/>
                <w:lang w:val="ky-KG" w:eastAsia="ru-RU"/>
              </w:rPr>
            </w:pPr>
            <w:r w:rsidRPr="00C237CF">
              <w:rPr>
                <w:rFonts w:ascii="Times New Roman" w:eastAsia="Times New Roman" w:hAnsi="Times New Roman" w:cs="Times New Roman"/>
                <w:bCs/>
                <w:sz w:val="28"/>
                <w:szCs w:val="28"/>
                <w:lang w:val="ky-KG" w:eastAsia="ru-RU"/>
              </w:rPr>
              <w:t>1. Ушул Жобо "Мамлекеттик жарандык кызмат жана муниципалдык кызмат жөнүндө" Кыргыз Республикасынын Мыйзамына ылайык иштелип чыккан жана административдик мамлекеттик бош кызмат орундарын жана административдик муниципалдык бош кызмат орундарын ээлөөгө талапкерлерди тестирлөөнүн тартибин белгилейт.</w:t>
            </w:r>
          </w:p>
          <w:p w:rsidR="00C237CF" w:rsidRPr="00976EDD" w:rsidRDefault="00C237CF" w:rsidP="00C237CF">
            <w:pPr>
              <w:ind w:firstLine="459"/>
              <w:jc w:val="both"/>
              <w:rPr>
                <w:rFonts w:ascii="Times New Roman" w:eastAsia="Times New Roman" w:hAnsi="Times New Roman" w:cs="Times New Roman"/>
                <w:bCs/>
                <w:sz w:val="28"/>
                <w:szCs w:val="28"/>
                <w:lang w:val="ky-KG" w:eastAsia="ru-RU"/>
              </w:rPr>
            </w:pPr>
          </w:p>
        </w:tc>
        <w:tc>
          <w:tcPr>
            <w:tcW w:w="7156" w:type="dxa"/>
          </w:tcPr>
          <w:p w:rsidR="00C237CF" w:rsidRPr="00C237CF" w:rsidRDefault="00C237CF" w:rsidP="00A02D1D">
            <w:pPr>
              <w:ind w:firstLine="459"/>
              <w:jc w:val="both"/>
              <w:rPr>
                <w:rFonts w:ascii="Times New Roman" w:eastAsia="Times New Roman" w:hAnsi="Times New Roman" w:cs="Times New Roman"/>
                <w:bCs/>
                <w:sz w:val="28"/>
                <w:szCs w:val="28"/>
                <w:lang w:val="ky-KG" w:eastAsia="ru-RU"/>
              </w:rPr>
            </w:pPr>
            <w:r w:rsidRPr="00C237CF">
              <w:rPr>
                <w:rFonts w:ascii="Times New Roman" w:eastAsia="Times New Roman" w:hAnsi="Times New Roman" w:cs="Times New Roman"/>
                <w:bCs/>
                <w:sz w:val="28"/>
                <w:szCs w:val="28"/>
                <w:lang w:val="ky-KG" w:eastAsia="ru-RU"/>
              </w:rPr>
              <w:t>1. Ушул Жобо "Мамлекеттик жарандык кызмат жана муниципалдык кызмат жөнүндө" Кыргыз Республикасынын Мыйзамына ылайык иштелип чыккан жана административдик мамлекеттик бош кызмат орундарын жана административдик муниципалдык бош кызмат орундарын ээлөөгө талапкерлерди тестирлөөнүн тартибин белгилейт.</w:t>
            </w:r>
          </w:p>
          <w:p w:rsidR="00C237CF" w:rsidRPr="00C237CF" w:rsidRDefault="00C237CF" w:rsidP="00A02D1D">
            <w:pPr>
              <w:ind w:firstLine="459"/>
              <w:jc w:val="both"/>
              <w:rPr>
                <w:rFonts w:ascii="Times New Roman" w:eastAsia="Times New Roman" w:hAnsi="Times New Roman" w:cs="Times New Roman"/>
                <w:b/>
                <w:bCs/>
                <w:sz w:val="28"/>
                <w:szCs w:val="28"/>
                <w:lang w:val="ky-KG" w:eastAsia="ru-RU"/>
              </w:rPr>
            </w:pPr>
            <w:r w:rsidRPr="00C237CF">
              <w:rPr>
                <w:rFonts w:ascii="Times New Roman" w:eastAsia="Times New Roman" w:hAnsi="Times New Roman" w:cs="Times New Roman"/>
                <w:b/>
                <w:bCs/>
                <w:sz w:val="28"/>
                <w:szCs w:val="28"/>
                <w:lang w:val="ky-KG" w:eastAsia="ru-RU"/>
              </w:rPr>
              <w:t xml:space="preserve">Мамлекеттик жарандык кызматта жана муниципалдык кызматта адам ресурстарын башкаруунун маалыматтык (автоматташтырылган) системасына («е-Kyzmat» АМС) кошулган мамлекеттик органдардын жана жергиликтүү өз алдынча башкаруу органдарынын компьютердик </w:t>
            </w:r>
            <w:r w:rsidRPr="00C237CF">
              <w:rPr>
                <w:rFonts w:ascii="Times New Roman" w:eastAsia="Times New Roman" w:hAnsi="Times New Roman" w:cs="Times New Roman"/>
                <w:b/>
                <w:bCs/>
                <w:sz w:val="28"/>
                <w:szCs w:val="28"/>
                <w:lang w:val="ky-KG" w:eastAsia="ru-RU"/>
              </w:rPr>
              <w:lastRenderedPageBreak/>
              <w:t>тестирлөө процедураларын уюштуруу жана өткөрүү боюнча ыйгарым укуктуу мамлекеттик орган менен өз ара аракеттенүү процесси аталган автоматташтырылган системанын функционалы аркылуу жана ошого ылайык ишке ашырылат.</w:t>
            </w:r>
          </w:p>
        </w:tc>
      </w:tr>
      <w:tr w:rsidR="00C237CF" w:rsidRPr="003961F5" w:rsidTr="00C13268">
        <w:trPr>
          <w:trHeight w:val="303"/>
        </w:trPr>
        <w:tc>
          <w:tcPr>
            <w:tcW w:w="14311" w:type="dxa"/>
            <w:gridSpan w:val="2"/>
          </w:tcPr>
          <w:p w:rsidR="00C237CF" w:rsidRPr="00C237CF" w:rsidRDefault="00C237CF" w:rsidP="00C237CF">
            <w:pPr>
              <w:ind w:firstLine="459"/>
              <w:jc w:val="center"/>
              <w:rPr>
                <w:rFonts w:ascii="Times New Roman" w:eastAsia="Times New Roman" w:hAnsi="Times New Roman" w:cs="Times New Roman"/>
                <w:b/>
                <w:bCs/>
                <w:sz w:val="28"/>
                <w:szCs w:val="28"/>
                <w:lang w:val="ky-KG" w:eastAsia="ru-RU"/>
              </w:rPr>
            </w:pPr>
            <w:r w:rsidRPr="00C237CF">
              <w:rPr>
                <w:rFonts w:ascii="Times New Roman" w:eastAsia="Times New Roman" w:hAnsi="Times New Roman" w:cs="Times New Roman"/>
                <w:b/>
                <w:bCs/>
                <w:sz w:val="28"/>
                <w:szCs w:val="28"/>
                <w:lang w:val="ky-KG" w:eastAsia="ru-RU"/>
              </w:rPr>
              <w:lastRenderedPageBreak/>
              <w:t>Кыргыз Республикасынын Өкмөтүнүн 2016-жылдын 29-декабрындагы № 707 "Кыргыз Республикасынын мамлекеттик органынын статс-катчысы жөнүндө жобону бекитүү тууралуу" токтому</w:t>
            </w:r>
          </w:p>
        </w:tc>
      </w:tr>
      <w:tr w:rsidR="00C237CF" w:rsidRPr="00976EDD" w:rsidTr="0082570B">
        <w:trPr>
          <w:trHeight w:val="303"/>
        </w:trPr>
        <w:tc>
          <w:tcPr>
            <w:tcW w:w="7155" w:type="dxa"/>
          </w:tcPr>
          <w:p w:rsidR="00C237CF" w:rsidRPr="00C237CF" w:rsidRDefault="00C237CF" w:rsidP="00C237CF">
            <w:pPr>
              <w:ind w:firstLine="459"/>
              <w:jc w:val="both"/>
              <w:rPr>
                <w:rFonts w:ascii="Times New Roman" w:eastAsia="Times New Roman" w:hAnsi="Times New Roman" w:cs="Times New Roman"/>
                <w:bCs/>
                <w:sz w:val="28"/>
                <w:szCs w:val="28"/>
                <w:lang w:val="ky-KG" w:eastAsia="ru-RU"/>
              </w:rPr>
            </w:pPr>
            <w:r w:rsidRPr="00C237CF">
              <w:rPr>
                <w:rFonts w:ascii="Times New Roman" w:eastAsia="Times New Roman" w:hAnsi="Times New Roman" w:cs="Times New Roman"/>
                <w:bCs/>
                <w:sz w:val="28"/>
                <w:szCs w:val="28"/>
                <w:lang w:val="ky-KG" w:eastAsia="ru-RU"/>
              </w:rPr>
              <w:t>26. Конкурстук тандоо өзүнө төмөнкү этаптарды камтыйт:</w:t>
            </w:r>
          </w:p>
          <w:p w:rsidR="00C237CF" w:rsidRPr="00C237CF" w:rsidRDefault="00C237CF" w:rsidP="00C237CF">
            <w:pPr>
              <w:ind w:firstLine="459"/>
              <w:jc w:val="both"/>
              <w:rPr>
                <w:rFonts w:ascii="Times New Roman" w:eastAsia="Times New Roman" w:hAnsi="Times New Roman" w:cs="Times New Roman"/>
                <w:bCs/>
                <w:sz w:val="28"/>
                <w:szCs w:val="28"/>
                <w:lang w:eastAsia="ru-RU"/>
              </w:rPr>
            </w:pPr>
            <w:r w:rsidRPr="00C237CF">
              <w:rPr>
                <w:rFonts w:ascii="Times New Roman" w:eastAsia="Times New Roman" w:hAnsi="Times New Roman" w:cs="Times New Roman"/>
                <w:bCs/>
                <w:sz w:val="28"/>
                <w:szCs w:val="28"/>
                <w:lang w:val="ky-KG" w:eastAsia="ru-RU"/>
              </w:rPr>
              <w:t>- документтерди кабыл алуу жана алардын квалификациялык талаптарга ылайыктуулугун кароо;</w:t>
            </w:r>
          </w:p>
          <w:p w:rsidR="00C237CF" w:rsidRDefault="00C237CF" w:rsidP="00C237CF">
            <w:pPr>
              <w:ind w:firstLine="459"/>
              <w:jc w:val="both"/>
              <w:rPr>
                <w:rFonts w:ascii="Times New Roman" w:eastAsia="Times New Roman" w:hAnsi="Times New Roman" w:cs="Times New Roman"/>
                <w:bCs/>
                <w:sz w:val="28"/>
                <w:szCs w:val="28"/>
                <w:lang w:val="ky-KG" w:eastAsia="ru-RU"/>
              </w:rPr>
            </w:pPr>
            <w:r w:rsidRPr="00C237CF">
              <w:rPr>
                <w:rFonts w:ascii="Times New Roman" w:eastAsia="Times New Roman" w:hAnsi="Times New Roman" w:cs="Times New Roman"/>
                <w:bCs/>
                <w:sz w:val="28"/>
                <w:szCs w:val="28"/>
                <w:lang w:val="ky-KG" w:eastAsia="ru-RU"/>
              </w:rPr>
              <w:t>- Кыргыз Республикасынын жалпы мыйзамдарын билүүнүн компьютердик (негизги) тестти;</w:t>
            </w:r>
          </w:p>
          <w:p w:rsidR="009B31BC" w:rsidRPr="00C237CF" w:rsidRDefault="009B31BC" w:rsidP="00C237CF">
            <w:pPr>
              <w:ind w:firstLine="459"/>
              <w:jc w:val="both"/>
              <w:rPr>
                <w:rFonts w:ascii="Times New Roman" w:eastAsia="Times New Roman" w:hAnsi="Times New Roman" w:cs="Times New Roman"/>
                <w:bCs/>
                <w:sz w:val="28"/>
                <w:szCs w:val="28"/>
                <w:lang w:eastAsia="ru-RU"/>
              </w:rPr>
            </w:pPr>
          </w:p>
          <w:p w:rsidR="00C237CF" w:rsidRPr="00C237CF" w:rsidRDefault="00C237CF" w:rsidP="00C237CF">
            <w:pPr>
              <w:ind w:firstLine="459"/>
              <w:jc w:val="both"/>
              <w:rPr>
                <w:rFonts w:ascii="Times New Roman" w:eastAsia="Times New Roman" w:hAnsi="Times New Roman" w:cs="Times New Roman"/>
                <w:bCs/>
                <w:sz w:val="28"/>
                <w:szCs w:val="28"/>
                <w:lang w:eastAsia="ru-RU"/>
              </w:rPr>
            </w:pPr>
            <w:r w:rsidRPr="00C237CF">
              <w:rPr>
                <w:rFonts w:ascii="Times New Roman" w:eastAsia="Times New Roman" w:hAnsi="Times New Roman" w:cs="Times New Roman"/>
                <w:bCs/>
                <w:sz w:val="28"/>
                <w:szCs w:val="28"/>
                <w:lang w:val="ky-KG" w:eastAsia="ru-RU"/>
              </w:rPr>
              <w:t>- статс-катчынын функцияларынын чегиндеги практикалык тапшырма;</w:t>
            </w:r>
          </w:p>
          <w:p w:rsidR="00C237CF" w:rsidRPr="00C237CF" w:rsidRDefault="00C237CF" w:rsidP="00C237CF">
            <w:pPr>
              <w:ind w:firstLine="459"/>
              <w:jc w:val="both"/>
              <w:rPr>
                <w:rFonts w:ascii="Times New Roman" w:eastAsia="Times New Roman" w:hAnsi="Times New Roman" w:cs="Times New Roman"/>
                <w:bCs/>
                <w:sz w:val="28"/>
                <w:szCs w:val="28"/>
                <w:lang w:eastAsia="ru-RU"/>
              </w:rPr>
            </w:pPr>
            <w:r w:rsidRPr="00C237CF">
              <w:rPr>
                <w:rFonts w:ascii="Times New Roman" w:eastAsia="Times New Roman" w:hAnsi="Times New Roman" w:cs="Times New Roman"/>
                <w:bCs/>
                <w:sz w:val="28"/>
                <w:szCs w:val="28"/>
                <w:lang w:val="ky-KG" w:eastAsia="ru-RU"/>
              </w:rPr>
              <w:t>- мыйзамдарда белгиленген тартипте полиграфта тестирлөө;</w:t>
            </w:r>
          </w:p>
          <w:p w:rsidR="00C237CF" w:rsidRPr="00C237CF" w:rsidRDefault="00C237CF" w:rsidP="00C237CF">
            <w:pPr>
              <w:ind w:firstLine="459"/>
              <w:jc w:val="both"/>
              <w:rPr>
                <w:rFonts w:ascii="Times New Roman" w:eastAsia="Times New Roman" w:hAnsi="Times New Roman" w:cs="Times New Roman"/>
                <w:bCs/>
                <w:sz w:val="28"/>
                <w:szCs w:val="28"/>
                <w:lang w:val="ky-KG" w:eastAsia="ru-RU"/>
              </w:rPr>
            </w:pPr>
            <w:r w:rsidRPr="00C237CF">
              <w:rPr>
                <w:rFonts w:ascii="Times New Roman" w:eastAsia="Times New Roman" w:hAnsi="Times New Roman" w:cs="Times New Roman"/>
                <w:bCs/>
                <w:sz w:val="28"/>
                <w:szCs w:val="28"/>
                <w:lang w:val="ky-KG" w:eastAsia="ru-RU"/>
              </w:rPr>
              <w:t>- аңгемелешүү.</w:t>
            </w:r>
          </w:p>
        </w:tc>
        <w:tc>
          <w:tcPr>
            <w:tcW w:w="7156" w:type="dxa"/>
          </w:tcPr>
          <w:p w:rsidR="00C237CF" w:rsidRPr="00C237CF" w:rsidRDefault="00C237CF" w:rsidP="00C237CF">
            <w:pPr>
              <w:ind w:firstLine="459"/>
              <w:jc w:val="both"/>
              <w:rPr>
                <w:rFonts w:ascii="Times New Roman" w:eastAsia="Times New Roman" w:hAnsi="Times New Roman" w:cs="Times New Roman"/>
                <w:bCs/>
                <w:sz w:val="28"/>
                <w:szCs w:val="28"/>
                <w:lang w:val="ky-KG" w:eastAsia="ru-RU"/>
              </w:rPr>
            </w:pPr>
            <w:r w:rsidRPr="00C237CF">
              <w:rPr>
                <w:rFonts w:ascii="Times New Roman" w:eastAsia="Times New Roman" w:hAnsi="Times New Roman" w:cs="Times New Roman"/>
                <w:bCs/>
                <w:sz w:val="28"/>
                <w:szCs w:val="28"/>
                <w:lang w:val="ky-KG" w:eastAsia="ru-RU"/>
              </w:rPr>
              <w:t>26. Конкурстук тандоо өзүнө төмөнкү этаптарды камтыйт:</w:t>
            </w:r>
          </w:p>
          <w:p w:rsidR="00C237CF" w:rsidRPr="00C237CF" w:rsidRDefault="00C237CF" w:rsidP="00C237CF">
            <w:pPr>
              <w:ind w:firstLine="459"/>
              <w:jc w:val="both"/>
              <w:rPr>
                <w:rFonts w:ascii="Times New Roman" w:eastAsia="Times New Roman" w:hAnsi="Times New Roman" w:cs="Times New Roman"/>
                <w:bCs/>
                <w:sz w:val="28"/>
                <w:szCs w:val="28"/>
                <w:lang w:val="ky-KG" w:eastAsia="ru-RU"/>
              </w:rPr>
            </w:pPr>
            <w:r w:rsidRPr="00C237CF">
              <w:rPr>
                <w:rFonts w:ascii="Times New Roman" w:eastAsia="Times New Roman" w:hAnsi="Times New Roman" w:cs="Times New Roman"/>
                <w:bCs/>
                <w:sz w:val="28"/>
                <w:szCs w:val="28"/>
                <w:lang w:val="ky-KG" w:eastAsia="ru-RU"/>
              </w:rPr>
              <w:t>- документтерди кабыл алуу жана алардын квалификациялык талаптарга ылайыктуулугун кароо;</w:t>
            </w:r>
          </w:p>
          <w:p w:rsidR="009B31BC" w:rsidRPr="009B31BC" w:rsidRDefault="009B31BC" w:rsidP="009B31BC">
            <w:pPr>
              <w:ind w:firstLine="459"/>
              <w:jc w:val="both"/>
              <w:rPr>
                <w:rFonts w:ascii="Times New Roman" w:eastAsia="Times New Roman" w:hAnsi="Times New Roman" w:cs="Times New Roman"/>
                <w:b/>
                <w:bCs/>
                <w:sz w:val="28"/>
                <w:szCs w:val="28"/>
                <w:lang w:val="ky-KG" w:eastAsia="ru-RU"/>
              </w:rPr>
            </w:pPr>
            <w:r w:rsidRPr="009B31BC">
              <w:rPr>
                <w:rFonts w:ascii="Times New Roman" w:eastAsia="Times New Roman" w:hAnsi="Times New Roman" w:cs="Times New Roman"/>
                <w:b/>
                <w:bCs/>
                <w:sz w:val="28"/>
                <w:szCs w:val="28"/>
                <w:lang w:val="ky-KG" w:eastAsia="ru-RU"/>
              </w:rPr>
              <w:t>- Кыргыз Республикасынын мыйзамдарын билүүгө жана кесиптик жактан маанилүү жеке сапаттарын аныктоого компьютердик тест;</w:t>
            </w:r>
          </w:p>
          <w:p w:rsidR="00C237CF" w:rsidRPr="00C237CF" w:rsidRDefault="00C237CF" w:rsidP="00C237CF">
            <w:pPr>
              <w:ind w:firstLine="459"/>
              <w:jc w:val="both"/>
              <w:rPr>
                <w:rFonts w:ascii="Times New Roman" w:eastAsia="Times New Roman" w:hAnsi="Times New Roman" w:cs="Times New Roman"/>
                <w:bCs/>
                <w:sz w:val="28"/>
                <w:szCs w:val="28"/>
                <w:lang w:val="ky-KG" w:eastAsia="ru-RU"/>
              </w:rPr>
            </w:pPr>
            <w:r w:rsidRPr="00C237CF">
              <w:rPr>
                <w:rFonts w:ascii="Times New Roman" w:eastAsia="Times New Roman" w:hAnsi="Times New Roman" w:cs="Times New Roman"/>
                <w:bCs/>
                <w:sz w:val="28"/>
                <w:szCs w:val="28"/>
                <w:lang w:val="ky-KG" w:eastAsia="ru-RU"/>
              </w:rPr>
              <w:t>- статс-катчынын функцияларынын чегиндеги практикалык тапшырма;</w:t>
            </w:r>
          </w:p>
          <w:p w:rsidR="00C237CF" w:rsidRPr="00C237CF" w:rsidRDefault="00C237CF" w:rsidP="00C237CF">
            <w:pPr>
              <w:ind w:firstLine="459"/>
              <w:jc w:val="both"/>
              <w:rPr>
                <w:rFonts w:ascii="Times New Roman" w:eastAsia="Times New Roman" w:hAnsi="Times New Roman" w:cs="Times New Roman"/>
                <w:bCs/>
                <w:sz w:val="28"/>
                <w:szCs w:val="28"/>
                <w:lang w:val="ky-KG" w:eastAsia="ru-RU"/>
              </w:rPr>
            </w:pPr>
            <w:r w:rsidRPr="00C237CF">
              <w:rPr>
                <w:rFonts w:ascii="Times New Roman" w:eastAsia="Times New Roman" w:hAnsi="Times New Roman" w:cs="Times New Roman"/>
                <w:bCs/>
                <w:sz w:val="28"/>
                <w:szCs w:val="28"/>
                <w:lang w:val="ky-KG" w:eastAsia="ru-RU"/>
              </w:rPr>
              <w:t>- мыйзамдарда белгиленген тартипте полиграфта тестирлөө;</w:t>
            </w:r>
          </w:p>
          <w:p w:rsidR="00C237CF" w:rsidRPr="00C237CF" w:rsidRDefault="00C237CF" w:rsidP="00C237CF">
            <w:pPr>
              <w:ind w:firstLine="459"/>
              <w:jc w:val="both"/>
              <w:rPr>
                <w:rFonts w:ascii="Times New Roman" w:eastAsia="Times New Roman" w:hAnsi="Times New Roman" w:cs="Times New Roman"/>
                <w:bCs/>
                <w:sz w:val="28"/>
                <w:szCs w:val="28"/>
                <w:lang w:val="ky-KG" w:eastAsia="ru-RU"/>
              </w:rPr>
            </w:pPr>
            <w:r w:rsidRPr="00C237CF">
              <w:rPr>
                <w:rFonts w:ascii="Times New Roman" w:eastAsia="Times New Roman" w:hAnsi="Times New Roman" w:cs="Times New Roman"/>
                <w:bCs/>
                <w:sz w:val="28"/>
                <w:szCs w:val="28"/>
                <w:lang w:val="ky-KG" w:eastAsia="ru-RU"/>
              </w:rPr>
              <w:t>- аңгемелешүү.</w:t>
            </w:r>
          </w:p>
        </w:tc>
      </w:tr>
      <w:tr w:rsidR="00C237CF" w:rsidRPr="003961F5" w:rsidTr="0082570B">
        <w:trPr>
          <w:trHeight w:val="303"/>
        </w:trPr>
        <w:tc>
          <w:tcPr>
            <w:tcW w:w="7155" w:type="dxa"/>
          </w:tcPr>
          <w:p w:rsidR="009B31BC" w:rsidRPr="009B31BC" w:rsidRDefault="009B31BC" w:rsidP="009B31BC">
            <w:pPr>
              <w:ind w:firstLine="459"/>
              <w:jc w:val="both"/>
              <w:rPr>
                <w:rFonts w:ascii="Times New Roman" w:eastAsia="Times New Roman" w:hAnsi="Times New Roman" w:cs="Times New Roman"/>
                <w:b/>
                <w:bCs/>
                <w:sz w:val="28"/>
                <w:szCs w:val="28"/>
                <w:lang w:val="ky-KG" w:eastAsia="ru-RU"/>
              </w:rPr>
            </w:pPr>
            <w:r w:rsidRPr="009B31BC">
              <w:rPr>
                <w:rFonts w:ascii="Times New Roman" w:eastAsia="Times New Roman" w:hAnsi="Times New Roman" w:cs="Times New Roman"/>
                <w:b/>
                <w:bCs/>
                <w:sz w:val="28"/>
                <w:szCs w:val="28"/>
                <w:lang w:val="ky-KG" w:eastAsia="ru-RU"/>
              </w:rPr>
              <w:t>28. Тестирлөөдөн өтүүдө жана практикалык тапшырманы аткарууда ар бир этап боюнча баллдын жалпы санынын 60 пайыздык босоголук маанисинен төмөн эмес балл алган талапкерлерге конкурстун ар бир кийинки этабына катышууга уруксат берилет.</w:t>
            </w:r>
          </w:p>
          <w:p w:rsidR="00C237CF" w:rsidRPr="009B31BC" w:rsidRDefault="00C237CF" w:rsidP="00C237CF">
            <w:pPr>
              <w:ind w:firstLine="459"/>
              <w:jc w:val="both"/>
              <w:rPr>
                <w:rFonts w:ascii="Times New Roman" w:eastAsia="Times New Roman" w:hAnsi="Times New Roman" w:cs="Times New Roman"/>
                <w:b/>
                <w:bCs/>
                <w:sz w:val="28"/>
                <w:szCs w:val="28"/>
                <w:lang w:val="ky-KG" w:eastAsia="ru-RU"/>
              </w:rPr>
            </w:pPr>
          </w:p>
        </w:tc>
        <w:tc>
          <w:tcPr>
            <w:tcW w:w="7156" w:type="dxa"/>
          </w:tcPr>
          <w:p w:rsidR="009B31BC" w:rsidRPr="009B31BC" w:rsidRDefault="009B31BC" w:rsidP="009B31BC">
            <w:pPr>
              <w:ind w:firstLine="459"/>
              <w:jc w:val="both"/>
              <w:rPr>
                <w:rFonts w:ascii="Times New Roman" w:eastAsia="Times New Roman" w:hAnsi="Times New Roman" w:cs="Times New Roman"/>
                <w:b/>
                <w:bCs/>
                <w:sz w:val="28"/>
                <w:szCs w:val="28"/>
                <w:lang w:val="ky-KG" w:eastAsia="ru-RU"/>
              </w:rPr>
            </w:pPr>
            <w:r w:rsidRPr="009B31BC">
              <w:rPr>
                <w:rFonts w:ascii="Times New Roman" w:eastAsia="Times New Roman" w:hAnsi="Times New Roman" w:cs="Times New Roman"/>
                <w:b/>
                <w:bCs/>
                <w:sz w:val="28"/>
                <w:szCs w:val="28"/>
                <w:lang w:val="ky-KG" w:eastAsia="ru-RU"/>
              </w:rPr>
              <w:t>28. Мыйзамдарды билүүгө компьютердик тестирлөөдөн өтүүдө баллдын жалпы санынын 60 пайызынан кем эмес балл алган талапкерлерге кесиптик жактан маанилүү жеке сапаттарын аныктоо үчүн компьютердик тестирлөө этабына катышууга уруксат берилет.</w:t>
            </w:r>
          </w:p>
          <w:p w:rsidR="009B31BC" w:rsidRPr="009B31BC" w:rsidRDefault="009B31BC" w:rsidP="009B31BC">
            <w:pPr>
              <w:ind w:firstLine="459"/>
              <w:jc w:val="both"/>
              <w:rPr>
                <w:rFonts w:ascii="Times New Roman" w:eastAsia="Times New Roman" w:hAnsi="Times New Roman" w:cs="Times New Roman"/>
                <w:b/>
                <w:bCs/>
                <w:sz w:val="28"/>
                <w:szCs w:val="28"/>
                <w:lang w:val="ky-KG" w:eastAsia="ru-RU"/>
              </w:rPr>
            </w:pPr>
            <w:r w:rsidRPr="009B31BC">
              <w:rPr>
                <w:rFonts w:ascii="Times New Roman" w:eastAsia="Times New Roman" w:hAnsi="Times New Roman" w:cs="Times New Roman"/>
                <w:b/>
                <w:bCs/>
                <w:sz w:val="28"/>
                <w:szCs w:val="28"/>
                <w:lang w:val="ky-KG" w:eastAsia="ru-RU"/>
              </w:rPr>
              <w:t>Талапкердин кесиптик жактан маанилүү жеке сапаттарын аныктоо үчүн компьютердик тестирлөө боюнча босоголук маани белгиленбейт.</w:t>
            </w:r>
          </w:p>
          <w:p w:rsidR="009B31BC" w:rsidRPr="009B31BC" w:rsidRDefault="009B31BC" w:rsidP="009B31BC">
            <w:pPr>
              <w:ind w:firstLine="459"/>
              <w:jc w:val="both"/>
              <w:rPr>
                <w:rFonts w:ascii="Times New Roman" w:eastAsia="Times New Roman" w:hAnsi="Times New Roman" w:cs="Times New Roman"/>
                <w:b/>
                <w:bCs/>
                <w:sz w:val="28"/>
                <w:szCs w:val="28"/>
                <w:lang w:val="ky-KG" w:eastAsia="ru-RU"/>
              </w:rPr>
            </w:pPr>
            <w:r w:rsidRPr="009B31BC">
              <w:rPr>
                <w:rFonts w:ascii="Times New Roman" w:eastAsia="Times New Roman" w:hAnsi="Times New Roman" w:cs="Times New Roman"/>
                <w:b/>
                <w:bCs/>
                <w:sz w:val="28"/>
                <w:szCs w:val="28"/>
                <w:lang w:val="ky-KG" w:eastAsia="ru-RU"/>
              </w:rPr>
              <w:t xml:space="preserve">Кесиптик жактан маанилүү жеке сапаттарын аныктоо үчүн компьютердик тестирлөөдөн өткөндөн </w:t>
            </w:r>
            <w:r w:rsidRPr="009B31BC">
              <w:rPr>
                <w:rFonts w:ascii="Times New Roman" w:eastAsia="Times New Roman" w:hAnsi="Times New Roman" w:cs="Times New Roman"/>
                <w:b/>
                <w:bCs/>
                <w:sz w:val="28"/>
                <w:szCs w:val="28"/>
                <w:lang w:val="ky-KG" w:eastAsia="ru-RU"/>
              </w:rPr>
              <w:lastRenderedPageBreak/>
              <w:t>кийин талапкерлер практикалык тапшырмага киргизилет.</w:t>
            </w:r>
          </w:p>
          <w:p w:rsidR="00C237CF" w:rsidRPr="009B31BC" w:rsidRDefault="009B31BC" w:rsidP="009B31BC">
            <w:pPr>
              <w:ind w:firstLine="459"/>
              <w:jc w:val="both"/>
              <w:rPr>
                <w:rFonts w:ascii="Times New Roman" w:eastAsia="Times New Roman" w:hAnsi="Times New Roman" w:cs="Times New Roman"/>
                <w:b/>
                <w:bCs/>
                <w:sz w:val="28"/>
                <w:szCs w:val="28"/>
                <w:lang w:val="ky-KG" w:eastAsia="ru-RU"/>
              </w:rPr>
            </w:pPr>
            <w:r w:rsidRPr="009B31BC">
              <w:rPr>
                <w:rFonts w:ascii="Times New Roman" w:eastAsia="Times New Roman" w:hAnsi="Times New Roman" w:cs="Times New Roman"/>
                <w:b/>
                <w:bCs/>
                <w:sz w:val="28"/>
                <w:szCs w:val="28"/>
                <w:lang w:val="ky-KG" w:eastAsia="ru-RU"/>
              </w:rPr>
              <w:t>Практикалык тапшырманы аткарууда баллдын жалпы санынын 60 пайызынан кем эмес балл алган талапкерлерге конкурстун кийинки этабына катышууга уруксат берилет.</w:t>
            </w:r>
          </w:p>
        </w:tc>
      </w:tr>
      <w:tr w:rsidR="00C237CF" w:rsidRPr="003961F5" w:rsidTr="0082570B">
        <w:trPr>
          <w:trHeight w:val="303"/>
        </w:trPr>
        <w:tc>
          <w:tcPr>
            <w:tcW w:w="14311" w:type="dxa"/>
            <w:gridSpan w:val="2"/>
          </w:tcPr>
          <w:p w:rsidR="00C237CF" w:rsidRPr="00AC2E86" w:rsidRDefault="00C237CF" w:rsidP="0024308C">
            <w:pPr>
              <w:jc w:val="center"/>
              <w:rPr>
                <w:rFonts w:ascii="Times New Roman" w:eastAsia="Times New Roman" w:hAnsi="Times New Roman" w:cs="Times New Roman"/>
                <w:b/>
                <w:bCs/>
                <w:sz w:val="28"/>
                <w:szCs w:val="28"/>
                <w:lang w:val="ky-KG" w:eastAsia="ru-RU"/>
              </w:rPr>
            </w:pPr>
            <w:r w:rsidRPr="00AC2E86">
              <w:rPr>
                <w:rFonts w:ascii="Times New Roman" w:eastAsia="Times New Roman" w:hAnsi="Times New Roman" w:cs="Times New Roman"/>
                <w:b/>
                <w:bCs/>
                <w:sz w:val="28"/>
                <w:szCs w:val="28"/>
                <w:lang w:val="ky-KG" w:eastAsia="ru-RU"/>
              </w:rPr>
              <w:lastRenderedPageBreak/>
              <w:t>Кыргыз Республикасынын Өкмөтүнүн 2017-жылдын 1-мартындагы № 131 «Кыргыз Республикасынын мамлекеттик жарандык кызматчыларынын жана муниципалдык кызматчыларынын ишин баалоо жана эмгек акы төлөө шарттары жөнүндө»</w:t>
            </w:r>
          </w:p>
        </w:tc>
      </w:tr>
      <w:tr w:rsidR="00C237CF" w:rsidRPr="003961F5" w:rsidTr="0082570B">
        <w:trPr>
          <w:trHeight w:val="303"/>
        </w:trPr>
        <w:tc>
          <w:tcPr>
            <w:tcW w:w="14311" w:type="dxa"/>
            <w:gridSpan w:val="2"/>
          </w:tcPr>
          <w:p w:rsidR="00C237CF" w:rsidRPr="00AC2E86" w:rsidRDefault="00C237CF" w:rsidP="0024308C">
            <w:pPr>
              <w:jc w:val="center"/>
              <w:rPr>
                <w:rFonts w:ascii="Times New Roman" w:eastAsia="Times New Roman" w:hAnsi="Times New Roman" w:cs="Times New Roman"/>
                <w:b/>
                <w:bCs/>
                <w:sz w:val="28"/>
                <w:szCs w:val="28"/>
                <w:lang w:val="ky-KG" w:eastAsia="ru-RU"/>
              </w:rPr>
            </w:pPr>
            <w:r w:rsidRPr="00AC2E86">
              <w:rPr>
                <w:rFonts w:ascii="Times New Roman" w:eastAsia="Times New Roman" w:hAnsi="Times New Roman" w:cs="Times New Roman"/>
                <w:sz w:val="28"/>
                <w:szCs w:val="28"/>
                <w:lang w:val="ky-KG" w:eastAsia="ru-RU"/>
              </w:rPr>
              <w:t>Кыргыз Республикасынын мамлекеттик жарандык кызматчыларынын жана муниципалдык кызматчыларынын ишин баалоо тартиби жөнүндө ЖОБО</w:t>
            </w:r>
          </w:p>
        </w:tc>
      </w:tr>
      <w:tr w:rsidR="009B31BC" w:rsidRPr="003961F5" w:rsidTr="00297AF9">
        <w:trPr>
          <w:trHeight w:val="303"/>
        </w:trPr>
        <w:tc>
          <w:tcPr>
            <w:tcW w:w="7155" w:type="dxa"/>
          </w:tcPr>
          <w:p w:rsidR="009B31BC" w:rsidRPr="00264FB0" w:rsidRDefault="009B31BC" w:rsidP="009B31BC">
            <w:pPr>
              <w:ind w:firstLine="459"/>
              <w:jc w:val="both"/>
              <w:rPr>
                <w:rFonts w:ascii="Times New Roman" w:eastAsia="Times New Roman" w:hAnsi="Times New Roman" w:cs="Times New Roman"/>
                <w:b/>
                <w:sz w:val="28"/>
                <w:szCs w:val="28"/>
                <w:lang w:val="ky-KG" w:eastAsia="ru-RU"/>
              </w:rPr>
            </w:pPr>
            <w:r w:rsidRPr="00264FB0">
              <w:rPr>
                <w:rFonts w:ascii="Times New Roman" w:eastAsia="Times New Roman" w:hAnsi="Times New Roman" w:cs="Times New Roman"/>
                <w:b/>
                <w:sz w:val="28"/>
                <w:szCs w:val="28"/>
                <w:lang w:val="ky-KG" w:eastAsia="ru-RU"/>
              </w:rPr>
              <w:t>31. Жылдык баалоонун натыйжалары эки кварталдык баалоо болгон шартта жылдык баа берилген органда 6 айдан ашык үзгүлтүксүз иштеп жаткан кызматчыларга карата колдонулат.</w:t>
            </w:r>
          </w:p>
        </w:tc>
        <w:tc>
          <w:tcPr>
            <w:tcW w:w="7156" w:type="dxa"/>
          </w:tcPr>
          <w:p w:rsidR="009B31BC" w:rsidRPr="009B31BC" w:rsidRDefault="009B31BC" w:rsidP="009B31BC">
            <w:pPr>
              <w:ind w:firstLine="533"/>
              <w:jc w:val="both"/>
              <w:rPr>
                <w:rFonts w:ascii="Times New Roman" w:eastAsia="Times New Roman" w:hAnsi="Times New Roman" w:cs="Times New Roman"/>
                <w:b/>
                <w:sz w:val="28"/>
                <w:szCs w:val="28"/>
                <w:lang w:val="ky-KG" w:eastAsia="ru-RU"/>
              </w:rPr>
            </w:pPr>
            <w:r w:rsidRPr="009B31BC">
              <w:rPr>
                <w:rFonts w:ascii="Times New Roman" w:eastAsia="Times New Roman" w:hAnsi="Times New Roman" w:cs="Times New Roman"/>
                <w:b/>
                <w:sz w:val="28"/>
                <w:szCs w:val="28"/>
                <w:lang w:val="ky-KG" w:eastAsia="ru-RU"/>
              </w:rPr>
              <w:t>31. Жылдык баалоонун натыйжалары бааланган жылда эки кварталдык баалоо болгон шартта жылдык баа берилген мамлекеттик органда же жергиликтүү өз алдынча башкаруу органында бааланып жаткан жылдын ичинде 6 айдан кем эмес иштеп жаткан кызматчыларга карата колдонулат.</w:t>
            </w:r>
          </w:p>
          <w:p w:rsidR="009B31BC" w:rsidRPr="009B31BC" w:rsidRDefault="009B31BC" w:rsidP="009B31BC">
            <w:pPr>
              <w:ind w:firstLine="533"/>
              <w:jc w:val="both"/>
              <w:rPr>
                <w:rFonts w:ascii="Times New Roman" w:eastAsia="Times New Roman" w:hAnsi="Times New Roman" w:cs="Times New Roman"/>
                <w:b/>
                <w:sz w:val="28"/>
                <w:szCs w:val="28"/>
                <w:lang w:val="ky-KG" w:eastAsia="ru-RU"/>
              </w:rPr>
            </w:pPr>
            <w:r w:rsidRPr="009B31BC">
              <w:rPr>
                <w:rFonts w:ascii="Times New Roman" w:eastAsia="Times New Roman" w:hAnsi="Times New Roman" w:cs="Times New Roman"/>
                <w:b/>
                <w:sz w:val="28"/>
                <w:szCs w:val="28"/>
                <w:lang w:val="ky-KG" w:eastAsia="ru-RU"/>
              </w:rPr>
              <w:t>Жогору турган кызмат орунуна дайындалган кызматчыга карата жылдык баалоонун натыйжалары бааланган жылда эки кварталдык баалоо болгон шартта жылдык баа берилген мамлекеттик органда же жергиликтүү өз алдынча башкаруу органында бааланып жаткан жылдын ичинде 6 айдан кем эмес иштеп жатканда колдонулат, алардын ичинде комиссия тарабынан анын жылдык баасын кароо учурунда кызматчы ээлеген кызмат оруну боюнча бирден кем эмес баа болгондо.</w:t>
            </w:r>
          </w:p>
        </w:tc>
      </w:tr>
      <w:tr w:rsidR="00C237CF" w:rsidRPr="003961F5" w:rsidTr="0082570B">
        <w:trPr>
          <w:trHeight w:val="303"/>
        </w:trPr>
        <w:tc>
          <w:tcPr>
            <w:tcW w:w="7155" w:type="dxa"/>
          </w:tcPr>
          <w:p w:rsidR="00C237CF" w:rsidRPr="00AC2E86" w:rsidRDefault="00C237CF" w:rsidP="00AC2E86">
            <w:pPr>
              <w:ind w:firstLine="459"/>
              <w:jc w:val="both"/>
              <w:rPr>
                <w:rFonts w:ascii="Times New Roman" w:eastAsia="Times New Roman" w:hAnsi="Times New Roman" w:cs="Times New Roman"/>
                <w:bCs/>
                <w:sz w:val="28"/>
                <w:szCs w:val="28"/>
                <w:lang w:val="ky-KG" w:eastAsia="ru-RU"/>
              </w:rPr>
            </w:pPr>
            <w:r w:rsidRPr="00AC2E86">
              <w:rPr>
                <w:rFonts w:ascii="Times New Roman" w:eastAsia="Times New Roman" w:hAnsi="Times New Roman" w:cs="Times New Roman"/>
                <w:bCs/>
                <w:sz w:val="28"/>
                <w:szCs w:val="28"/>
                <w:lang w:val="ky-KG" w:eastAsia="ru-RU"/>
              </w:rPr>
              <w:t>59. Мамлекеттик органдын баалоо боюнча комиссиясынын түзүмү жана курамы төмөнкүлөрдөн турат:</w:t>
            </w:r>
          </w:p>
          <w:p w:rsidR="00C237CF" w:rsidRPr="00AC2E86" w:rsidRDefault="00C237CF" w:rsidP="00AC2E86">
            <w:pPr>
              <w:ind w:firstLine="459"/>
              <w:jc w:val="both"/>
              <w:rPr>
                <w:rFonts w:ascii="Times New Roman" w:eastAsia="Times New Roman" w:hAnsi="Times New Roman" w:cs="Times New Roman"/>
                <w:bCs/>
                <w:sz w:val="28"/>
                <w:szCs w:val="28"/>
                <w:lang w:val="ky-KG" w:eastAsia="ru-RU"/>
              </w:rPr>
            </w:pPr>
            <w:r w:rsidRPr="00AC2E86">
              <w:rPr>
                <w:rFonts w:ascii="Times New Roman" w:eastAsia="Times New Roman" w:hAnsi="Times New Roman" w:cs="Times New Roman"/>
                <w:bCs/>
                <w:sz w:val="28"/>
                <w:szCs w:val="28"/>
                <w:lang w:val="ky-KG" w:eastAsia="ru-RU"/>
              </w:rPr>
              <w:lastRenderedPageBreak/>
              <w:t>- комиссиянын төрагасы - мамлекеттик органдын статс-катчысы (аппарат жетекчиси). Эгерде статс-катчынын (аппарат жетекчинин) кызмат орду бош болсо же статс-катчы (аппарат жетекчиси) иш сапарда болгондо, ден соолугу боюнча жумушка келбесе (тийиштүү документтер менен далилденсе), ээлеген кызмат ордунан убактылуу четтетилген болсо же өргүүдө болсо (эмгек өргүү, кош бойлуулук жана төрөт, бала багуу боюнча, эмгек акы сакталбаган), анда комиссиянын төрагасы болуп мамлекеттик органдын жетекчиси тарабынан аныкталган комиссия мүчөлөрүнүн бири дайындалат. Мамлекеттик органдын ведомстволук же аймактык бөлүмчөсүнүн баалоо боюнча комиссиясынын төрагасы болуп мамлекеттик жарандык кызматчы - мамлекеттик органдын ведомстволук же аймактык бөлүмчөсүнүн жетекчиси тарабынан аныкталган комиссия мүчөлөрүнүн бири дайындалат (мамлекеттик органдын статс-катчысы/аппарат жетекчиси менен макулдашуу боюнча);</w:t>
            </w:r>
          </w:p>
          <w:p w:rsidR="00C237CF" w:rsidRPr="00AC2E86" w:rsidRDefault="00C237CF" w:rsidP="00AC2E86">
            <w:pPr>
              <w:ind w:firstLine="459"/>
              <w:jc w:val="both"/>
              <w:rPr>
                <w:rFonts w:ascii="Times New Roman" w:eastAsia="Times New Roman" w:hAnsi="Times New Roman" w:cs="Times New Roman"/>
                <w:bCs/>
                <w:sz w:val="28"/>
                <w:szCs w:val="28"/>
                <w:lang w:val="ky-KG" w:eastAsia="ru-RU"/>
              </w:rPr>
            </w:pPr>
            <w:r w:rsidRPr="00AC2E86">
              <w:rPr>
                <w:rFonts w:ascii="Times New Roman" w:eastAsia="Times New Roman" w:hAnsi="Times New Roman" w:cs="Times New Roman"/>
                <w:bCs/>
                <w:sz w:val="28"/>
                <w:szCs w:val="28"/>
                <w:lang w:val="ky-KG" w:eastAsia="ru-RU"/>
              </w:rPr>
              <w:t>- комиссиянын катчысы - персоналды башкаруу кызматынын кызматчысы (персоналды башкаруу боюнча ыйгарым укуктуу адам);</w:t>
            </w:r>
          </w:p>
          <w:p w:rsidR="00C237CF" w:rsidRDefault="00C237CF" w:rsidP="00AC2E86">
            <w:pPr>
              <w:ind w:firstLine="459"/>
              <w:jc w:val="both"/>
              <w:rPr>
                <w:rFonts w:ascii="Times New Roman" w:eastAsia="Times New Roman" w:hAnsi="Times New Roman" w:cs="Times New Roman"/>
                <w:bCs/>
                <w:sz w:val="28"/>
                <w:szCs w:val="28"/>
                <w:lang w:val="ky-KG" w:eastAsia="ru-RU"/>
              </w:rPr>
            </w:pPr>
            <w:r w:rsidRPr="00AC2E86">
              <w:rPr>
                <w:rFonts w:ascii="Times New Roman" w:eastAsia="Times New Roman" w:hAnsi="Times New Roman" w:cs="Times New Roman"/>
                <w:bCs/>
                <w:sz w:val="28"/>
                <w:szCs w:val="28"/>
                <w:lang w:val="ky-KG" w:eastAsia="ru-RU"/>
              </w:rPr>
              <w:t>- комиссиянын мүчөлөрү: персоналды башкаруу кызматынын жетекчиси (кызматкери) же персоналды башкаруу боюнча ыйгарым укуктуу адам, пландаштыруу маселелерин тескеген жетекчи (кызматкер), финансылык кызматтын жетекчиси (кызматкер).</w:t>
            </w:r>
          </w:p>
          <w:p w:rsidR="00C237CF" w:rsidRDefault="00C237CF" w:rsidP="00AC2E86">
            <w:pPr>
              <w:ind w:firstLine="459"/>
              <w:jc w:val="both"/>
              <w:rPr>
                <w:rFonts w:ascii="Times New Roman" w:eastAsia="Times New Roman" w:hAnsi="Times New Roman" w:cs="Times New Roman"/>
                <w:bCs/>
                <w:sz w:val="28"/>
                <w:szCs w:val="28"/>
                <w:lang w:val="ky-KG" w:eastAsia="ru-RU"/>
              </w:rPr>
            </w:pPr>
          </w:p>
          <w:p w:rsidR="00C237CF" w:rsidRPr="00AC2E86" w:rsidRDefault="00C237CF" w:rsidP="00AC2E86">
            <w:pPr>
              <w:ind w:firstLine="459"/>
              <w:jc w:val="both"/>
              <w:rPr>
                <w:rFonts w:ascii="Times New Roman" w:eastAsia="Times New Roman" w:hAnsi="Times New Roman" w:cs="Times New Roman"/>
                <w:bCs/>
                <w:sz w:val="28"/>
                <w:szCs w:val="28"/>
                <w:lang w:val="ky-KG" w:eastAsia="ru-RU"/>
              </w:rPr>
            </w:pPr>
          </w:p>
          <w:p w:rsidR="00C237CF" w:rsidRDefault="00C237CF" w:rsidP="00FA60ED">
            <w:pPr>
              <w:ind w:firstLine="459"/>
              <w:jc w:val="both"/>
              <w:rPr>
                <w:rFonts w:ascii="Times New Roman" w:eastAsia="Times New Roman" w:hAnsi="Times New Roman" w:cs="Times New Roman"/>
                <w:bCs/>
                <w:sz w:val="28"/>
                <w:szCs w:val="28"/>
                <w:lang w:eastAsia="ru-RU"/>
              </w:rPr>
            </w:pPr>
            <w:r w:rsidRPr="00AC2E86">
              <w:rPr>
                <w:rFonts w:ascii="Times New Roman" w:eastAsia="Times New Roman" w:hAnsi="Times New Roman" w:cs="Times New Roman"/>
                <w:bCs/>
                <w:sz w:val="28"/>
                <w:szCs w:val="28"/>
                <w:lang w:val="ky-KG" w:eastAsia="ru-RU"/>
              </w:rPr>
              <w:t xml:space="preserve">Баалоо боюнча комиссиянын жеке курамы </w:t>
            </w:r>
            <w:r w:rsidRPr="00AC2E86">
              <w:rPr>
                <w:rFonts w:ascii="Times New Roman" w:eastAsia="Times New Roman" w:hAnsi="Times New Roman" w:cs="Times New Roman"/>
                <w:bCs/>
                <w:sz w:val="28"/>
                <w:szCs w:val="28"/>
                <w:lang w:val="ky-KG" w:eastAsia="ru-RU"/>
              </w:rPr>
              <w:lastRenderedPageBreak/>
              <w:t>мамлекеттик органдын жетекчиси тарабынан бекитилет.</w:t>
            </w:r>
          </w:p>
          <w:p w:rsidR="00C237CF" w:rsidRPr="00AC2E86" w:rsidRDefault="00C237CF" w:rsidP="00AC2E86">
            <w:pPr>
              <w:ind w:firstLine="459"/>
              <w:jc w:val="both"/>
              <w:rPr>
                <w:rFonts w:ascii="Times New Roman" w:eastAsia="Times New Roman" w:hAnsi="Times New Roman" w:cs="Times New Roman"/>
                <w:bCs/>
                <w:sz w:val="28"/>
                <w:szCs w:val="28"/>
                <w:lang w:eastAsia="ru-RU"/>
              </w:rPr>
            </w:pPr>
            <w:r w:rsidRPr="00AC2E86">
              <w:rPr>
                <w:rFonts w:ascii="Times New Roman" w:eastAsia="Times New Roman" w:hAnsi="Times New Roman" w:cs="Times New Roman"/>
                <w:bCs/>
                <w:sz w:val="28"/>
                <w:szCs w:val="28"/>
                <w:lang w:val="ky-KG" w:eastAsia="ru-RU"/>
              </w:rPr>
              <w:t>60. Жергиликтүү өз алдынча башкаруу органынын баалоо боюнча комиссиясынын түзүмү жана курамы төмөнкүлөрдөн турат:</w:t>
            </w:r>
          </w:p>
          <w:p w:rsidR="00C237CF" w:rsidRPr="00AC2E86" w:rsidRDefault="00C237CF" w:rsidP="00AC2E86">
            <w:pPr>
              <w:ind w:firstLine="459"/>
              <w:jc w:val="both"/>
              <w:rPr>
                <w:rFonts w:ascii="Times New Roman" w:eastAsia="Times New Roman" w:hAnsi="Times New Roman" w:cs="Times New Roman"/>
                <w:bCs/>
                <w:sz w:val="28"/>
                <w:szCs w:val="28"/>
                <w:lang w:val="ky-KG" w:eastAsia="ru-RU"/>
              </w:rPr>
            </w:pPr>
            <w:r w:rsidRPr="00AC2E86">
              <w:rPr>
                <w:rFonts w:ascii="Times New Roman" w:eastAsia="Times New Roman" w:hAnsi="Times New Roman" w:cs="Times New Roman"/>
                <w:bCs/>
                <w:sz w:val="28"/>
                <w:szCs w:val="28"/>
                <w:lang w:val="ky-KG" w:eastAsia="ru-RU"/>
              </w:rPr>
              <w:t>- комиссиянын төрагасы - аппарат жетекчи (жооптуу катчы). Эгерде аппарат жетекчинин, айыл өкмөтүнүн жооптуу катчысынын кызмат орундары бош болуп калса, же аталган кызмат орундарын ээлеген адамдар иш сапарда болгондо, ден соолугу боюнча жумушка келбесе (тийиштүү документтер менен далилденсе), ээлеген кызмат ордунан убактылуу четтетилген болсо, өргүүдө болсо (эмгек өргүү, кош бойлуулук жана төрөт, бала багуу боюнча, эмгек акы сакталбаган), комиссиянын төрагасы болуп жергиликтүү өз алдынча башкаруу органынын жетекчиси тарабынан аныкталган комиссиянын мүчөлөрүнүн бири дайындалат;</w:t>
            </w:r>
          </w:p>
          <w:p w:rsidR="00C237CF" w:rsidRPr="00AC2E86" w:rsidRDefault="00C237CF" w:rsidP="00AC2E86">
            <w:pPr>
              <w:ind w:firstLine="459"/>
              <w:jc w:val="both"/>
              <w:rPr>
                <w:rFonts w:ascii="Times New Roman" w:eastAsia="Times New Roman" w:hAnsi="Times New Roman" w:cs="Times New Roman"/>
                <w:b/>
                <w:bCs/>
                <w:sz w:val="28"/>
                <w:szCs w:val="28"/>
                <w:lang w:val="ky-KG" w:eastAsia="ru-RU"/>
              </w:rPr>
            </w:pPr>
            <w:r w:rsidRPr="00AC2E86">
              <w:rPr>
                <w:rFonts w:ascii="Times New Roman" w:eastAsia="Times New Roman" w:hAnsi="Times New Roman" w:cs="Times New Roman"/>
                <w:b/>
                <w:bCs/>
                <w:sz w:val="28"/>
                <w:szCs w:val="28"/>
                <w:lang w:val="ky-KG" w:eastAsia="ru-RU"/>
              </w:rPr>
              <w:t>- комиссиянын катчысы - персоналды башкаруу кызматынын кызматчысы же персоналды башкаруу боюнча ыйгарым укуктуу адам;</w:t>
            </w:r>
          </w:p>
          <w:p w:rsidR="00C237CF" w:rsidRDefault="00C237CF" w:rsidP="00AC2E86">
            <w:pPr>
              <w:ind w:firstLine="459"/>
              <w:jc w:val="both"/>
              <w:rPr>
                <w:rFonts w:ascii="Times New Roman" w:eastAsia="Times New Roman" w:hAnsi="Times New Roman" w:cs="Times New Roman"/>
                <w:bCs/>
                <w:sz w:val="28"/>
                <w:szCs w:val="28"/>
                <w:lang w:eastAsia="ru-RU"/>
              </w:rPr>
            </w:pPr>
          </w:p>
          <w:p w:rsidR="00C237CF" w:rsidRDefault="00C237CF" w:rsidP="00AC2E86">
            <w:pPr>
              <w:ind w:firstLine="459"/>
              <w:jc w:val="both"/>
              <w:rPr>
                <w:rFonts w:ascii="Times New Roman" w:eastAsia="Times New Roman" w:hAnsi="Times New Roman" w:cs="Times New Roman"/>
                <w:bCs/>
                <w:sz w:val="28"/>
                <w:szCs w:val="28"/>
                <w:lang w:eastAsia="ru-RU"/>
              </w:rPr>
            </w:pPr>
          </w:p>
          <w:p w:rsidR="00C237CF" w:rsidRPr="00AC2E86" w:rsidRDefault="00C237CF" w:rsidP="00AC2E86">
            <w:pPr>
              <w:ind w:firstLine="459"/>
              <w:jc w:val="both"/>
              <w:rPr>
                <w:rFonts w:ascii="Times New Roman" w:eastAsia="Times New Roman" w:hAnsi="Times New Roman" w:cs="Times New Roman"/>
                <w:bCs/>
                <w:sz w:val="28"/>
                <w:szCs w:val="28"/>
                <w:lang w:eastAsia="ru-RU"/>
              </w:rPr>
            </w:pPr>
          </w:p>
          <w:p w:rsidR="00C237CF" w:rsidRPr="00AC2E86" w:rsidRDefault="00C237CF" w:rsidP="00AC2E86">
            <w:pPr>
              <w:ind w:firstLine="459"/>
              <w:jc w:val="both"/>
              <w:rPr>
                <w:rFonts w:ascii="Times New Roman" w:eastAsia="Times New Roman" w:hAnsi="Times New Roman" w:cs="Times New Roman"/>
                <w:bCs/>
                <w:sz w:val="28"/>
                <w:szCs w:val="28"/>
                <w:lang w:eastAsia="ru-RU"/>
              </w:rPr>
            </w:pPr>
            <w:r w:rsidRPr="00AC2E86">
              <w:rPr>
                <w:rFonts w:ascii="Times New Roman" w:eastAsia="Times New Roman" w:hAnsi="Times New Roman" w:cs="Times New Roman"/>
                <w:bCs/>
                <w:sz w:val="28"/>
                <w:szCs w:val="28"/>
                <w:lang w:val="ky-KG" w:eastAsia="ru-RU"/>
              </w:rPr>
              <w:t>- комиссиянын мүчөлөрү: персоналды башкаруу кызматынын жетекчиси (кызматчысы) же персоналды башкаруу боюнча ыйгарым укуктуу адам, юридикалык жана финансылык кызматтардын жетекчиси (кызматчысы);</w:t>
            </w:r>
          </w:p>
          <w:p w:rsidR="00C237CF" w:rsidRPr="00AC2E86" w:rsidRDefault="00C237CF" w:rsidP="00AC2E86">
            <w:pPr>
              <w:ind w:firstLine="459"/>
              <w:jc w:val="both"/>
              <w:rPr>
                <w:rFonts w:ascii="Times New Roman" w:eastAsia="Times New Roman" w:hAnsi="Times New Roman" w:cs="Times New Roman"/>
                <w:bCs/>
                <w:sz w:val="28"/>
                <w:szCs w:val="28"/>
                <w:lang w:eastAsia="ru-RU"/>
              </w:rPr>
            </w:pPr>
            <w:r w:rsidRPr="00AC2E86">
              <w:rPr>
                <w:rFonts w:ascii="Times New Roman" w:eastAsia="Times New Roman" w:hAnsi="Times New Roman" w:cs="Times New Roman"/>
                <w:bCs/>
                <w:sz w:val="28"/>
                <w:szCs w:val="28"/>
                <w:lang w:val="ky-KG" w:eastAsia="ru-RU"/>
              </w:rPr>
              <w:t xml:space="preserve">- республикалык жана облустук маанидеги шаарлардын жергиликтүү өз алдынча башкаруу органдарынан башка, жергиликтүү мамлекеттик </w:t>
            </w:r>
            <w:r w:rsidRPr="00AC2E86">
              <w:rPr>
                <w:rFonts w:ascii="Times New Roman" w:eastAsia="Times New Roman" w:hAnsi="Times New Roman" w:cs="Times New Roman"/>
                <w:bCs/>
                <w:sz w:val="28"/>
                <w:szCs w:val="28"/>
                <w:lang w:val="ky-KG" w:eastAsia="ru-RU"/>
              </w:rPr>
              <w:lastRenderedPageBreak/>
              <w:t>администрациясынын өкүлү.</w:t>
            </w:r>
          </w:p>
          <w:p w:rsidR="00C237CF" w:rsidRPr="00AC2E86" w:rsidRDefault="00C237CF" w:rsidP="00AC2E86">
            <w:pPr>
              <w:ind w:firstLine="459"/>
              <w:jc w:val="both"/>
              <w:rPr>
                <w:rFonts w:ascii="Times New Roman" w:eastAsia="Times New Roman" w:hAnsi="Times New Roman" w:cs="Times New Roman"/>
                <w:bCs/>
                <w:sz w:val="28"/>
                <w:szCs w:val="28"/>
                <w:lang w:eastAsia="ru-RU"/>
              </w:rPr>
            </w:pPr>
            <w:r w:rsidRPr="00AC2E86">
              <w:rPr>
                <w:rFonts w:ascii="Times New Roman" w:eastAsia="Times New Roman" w:hAnsi="Times New Roman" w:cs="Times New Roman"/>
                <w:bCs/>
                <w:sz w:val="28"/>
                <w:szCs w:val="28"/>
                <w:lang w:val="ky-KG" w:eastAsia="ru-RU"/>
              </w:rPr>
              <w:t>Жергиликтүү өз алдынча башкаруу органынын баалоо боюнча комиссиясынын жеке курамы ушул органдын жетекчиси тарабынан бекитилет.</w:t>
            </w:r>
          </w:p>
        </w:tc>
        <w:tc>
          <w:tcPr>
            <w:tcW w:w="7156" w:type="dxa"/>
          </w:tcPr>
          <w:p w:rsidR="00C237CF" w:rsidRPr="00AC2E86" w:rsidRDefault="00C237CF" w:rsidP="00986E69">
            <w:pPr>
              <w:ind w:firstLine="459"/>
              <w:jc w:val="both"/>
              <w:rPr>
                <w:rFonts w:ascii="Times New Roman" w:eastAsia="Times New Roman" w:hAnsi="Times New Roman" w:cs="Times New Roman"/>
                <w:bCs/>
                <w:sz w:val="28"/>
                <w:szCs w:val="28"/>
                <w:lang w:val="ky-KG" w:eastAsia="ru-RU"/>
              </w:rPr>
            </w:pPr>
            <w:r w:rsidRPr="00AC2E86">
              <w:rPr>
                <w:rFonts w:ascii="Times New Roman" w:eastAsia="Times New Roman" w:hAnsi="Times New Roman" w:cs="Times New Roman"/>
                <w:bCs/>
                <w:sz w:val="28"/>
                <w:szCs w:val="28"/>
                <w:lang w:val="ky-KG" w:eastAsia="ru-RU"/>
              </w:rPr>
              <w:lastRenderedPageBreak/>
              <w:t>59. Мамлекеттик органдын баалоо боюнча комиссиясынын түзүмү жана курамы төмөнкүлөрдөн турат:</w:t>
            </w:r>
          </w:p>
          <w:p w:rsidR="00C237CF" w:rsidRPr="00AC2E86" w:rsidRDefault="00C237CF" w:rsidP="00986E69">
            <w:pPr>
              <w:ind w:firstLine="459"/>
              <w:jc w:val="both"/>
              <w:rPr>
                <w:rFonts w:ascii="Times New Roman" w:eastAsia="Times New Roman" w:hAnsi="Times New Roman" w:cs="Times New Roman"/>
                <w:bCs/>
                <w:sz w:val="28"/>
                <w:szCs w:val="28"/>
                <w:lang w:val="ky-KG" w:eastAsia="ru-RU"/>
              </w:rPr>
            </w:pPr>
            <w:r w:rsidRPr="00AC2E86">
              <w:rPr>
                <w:rFonts w:ascii="Times New Roman" w:eastAsia="Times New Roman" w:hAnsi="Times New Roman" w:cs="Times New Roman"/>
                <w:bCs/>
                <w:sz w:val="28"/>
                <w:szCs w:val="28"/>
                <w:lang w:val="ky-KG" w:eastAsia="ru-RU"/>
              </w:rPr>
              <w:lastRenderedPageBreak/>
              <w:t>- комиссиянын төрагасы - мамлекеттик органдын статс-катчысы (аппарат жетекчиси). Эгерде статс-катчынын (аппарат жетекчинин) кызмат орду бош болсо же статс-катчы (аппарат жетекчиси) иш сапарда болгондо, ден соолугу боюнча жумушка келбесе (тийиштүү документтер менен далилденсе), ээлеген кызмат ордунан убактылуу четтетилген болсо же өргүүдө болсо (эмгек өргүү, кош бойлуулук жана төрөт, бала багуу боюнча, эмгек акы сакталбаган), анда комиссиянын төрагасы болуп мамлекеттик органдын жетекчиси тарабынан аныкталган комиссия мүчөлөрүнүн бири дайындалат. Мамлекеттик органдын ведомстволук же аймактык бөлүмчөсүнүн баалоо боюнча комиссиясынын төрагасы болуп мамлекеттик жарандык кызматчы - мамлекеттик органдын ведомстволук же аймактык бөлүмчөсүнүн жетекчиси тарабынан аныкталган комиссия мүчөлөрүнүн бири дайындалат (мамлекеттик органдын статс-катчысы/аппарат жетекчиси менен макулдашуу боюнча);</w:t>
            </w:r>
          </w:p>
          <w:p w:rsidR="00C237CF" w:rsidRPr="00AC2E86" w:rsidRDefault="00C237CF" w:rsidP="00986E69">
            <w:pPr>
              <w:ind w:firstLine="459"/>
              <w:jc w:val="both"/>
              <w:rPr>
                <w:rFonts w:ascii="Times New Roman" w:eastAsia="Times New Roman" w:hAnsi="Times New Roman" w:cs="Times New Roman"/>
                <w:bCs/>
                <w:sz w:val="28"/>
                <w:szCs w:val="28"/>
                <w:lang w:val="ky-KG" w:eastAsia="ru-RU"/>
              </w:rPr>
            </w:pPr>
            <w:r w:rsidRPr="00AC2E86">
              <w:rPr>
                <w:rFonts w:ascii="Times New Roman" w:eastAsia="Times New Roman" w:hAnsi="Times New Roman" w:cs="Times New Roman"/>
                <w:bCs/>
                <w:sz w:val="28"/>
                <w:szCs w:val="28"/>
                <w:lang w:val="ky-KG" w:eastAsia="ru-RU"/>
              </w:rPr>
              <w:t>- комиссиянын катчысы - персоналды башкаруу кызматынын кызматчысы (персоналды башкаруу боюнча ыйгарым укуктуу адам);</w:t>
            </w:r>
          </w:p>
          <w:p w:rsidR="00C237CF" w:rsidRPr="00AC2E86" w:rsidRDefault="00C237CF" w:rsidP="00986E69">
            <w:pPr>
              <w:ind w:firstLine="459"/>
              <w:jc w:val="both"/>
              <w:rPr>
                <w:rFonts w:ascii="Times New Roman" w:eastAsia="Times New Roman" w:hAnsi="Times New Roman" w:cs="Times New Roman"/>
                <w:bCs/>
                <w:sz w:val="28"/>
                <w:szCs w:val="28"/>
                <w:lang w:val="ky-KG" w:eastAsia="ru-RU"/>
              </w:rPr>
            </w:pPr>
            <w:r w:rsidRPr="00AC2E86">
              <w:rPr>
                <w:rFonts w:ascii="Times New Roman" w:eastAsia="Times New Roman" w:hAnsi="Times New Roman" w:cs="Times New Roman"/>
                <w:bCs/>
                <w:sz w:val="28"/>
                <w:szCs w:val="28"/>
                <w:lang w:val="ky-KG" w:eastAsia="ru-RU"/>
              </w:rPr>
              <w:t xml:space="preserve">- комиссиянын мүчөлөрү: </w:t>
            </w:r>
            <w:r w:rsidRPr="00707879">
              <w:rPr>
                <w:rFonts w:ascii="Times New Roman" w:hAnsi="Times New Roman" w:cs="Times New Roman"/>
                <w:b/>
                <w:sz w:val="28"/>
                <w:szCs w:val="28"/>
                <w:lang w:val="ky-KG"/>
              </w:rPr>
              <w:t>мамлекеттик жарандык кызмат жана муниципалдык кызмат иштери боюнча ыйгарым укуктуу мамлекеттик органдын өкүлү (макулдашуу боюнча)</w:t>
            </w:r>
            <w:r w:rsidRPr="00AC2E86">
              <w:rPr>
                <w:rFonts w:ascii="Times New Roman" w:hAnsi="Times New Roman" w:cs="Times New Roman"/>
                <w:b/>
                <w:sz w:val="28"/>
                <w:szCs w:val="28"/>
                <w:lang w:val="ky-KG"/>
              </w:rPr>
              <w:t>,</w:t>
            </w:r>
            <w:r>
              <w:rPr>
                <w:rFonts w:ascii="Times New Roman" w:hAnsi="Times New Roman" w:cs="Times New Roman"/>
                <w:sz w:val="28"/>
                <w:szCs w:val="28"/>
                <w:lang w:val="ky-KG"/>
              </w:rPr>
              <w:t xml:space="preserve"> </w:t>
            </w:r>
            <w:r w:rsidRPr="00AC2E86">
              <w:rPr>
                <w:rFonts w:ascii="Times New Roman" w:eastAsia="Times New Roman" w:hAnsi="Times New Roman" w:cs="Times New Roman"/>
                <w:bCs/>
                <w:sz w:val="28"/>
                <w:szCs w:val="28"/>
                <w:lang w:val="ky-KG" w:eastAsia="ru-RU"/>
              </w:rPr>
              <w:t>персоналды башкаруу кызматынын жетекчиси (кызматкери) же персоналды башкаруу боюнча ыйгарым укуктуу адам, пландаштыруу маселелерин тескеген жетекчи (кызматкер), финансылык кызматтын жетекчиси (кызматкер).</w:t>
            </w:r>
          </w:p>
          <w:p w:rsidR="00C237CF" w:rsidRPr="00AC2E86" w:rsidRDefault="00C237CF" w:rsidP="00986E69">
            <w:pPr>
              <w:ind w:firstLine="459"/>
              <w:jc w:val="both"/>
              <w:rPr>
                <w:rFonts w:ascii="Times New Roman" w:eastAsia="Times New Roman" w:hAnsi="Times New Roman" w:cs="Times New Roman"/>
                <w:bCs/>
                <w:sz w:val="28"/>
                <w:szCs w:val="28"/>
                <w:lang w:eastAsia="ru-RU"/>
              </w:rPr>
            </w:pPr>
            <w:r w:rsidRPr="00AC2E86">
              <w:rPr>
                <w:rFonts w:ascii="Times New Roman" w:eastAsia="Times New Roman" w:hAnsi="Times New Roman" w:cs="Times New Roman"/>
                <w:bCs/>
                <w:sz w:val="28"/>
                <w:szCs w:val="28"/>
                <w:lang w:val="ky-KG" w:eastAsia="ru-RU"/>
              </w:rPr>
              <w:lastRenderedPageBreak/>
              <w:t>Баалоо боюнча комиссиянын жеке курамы мамлекеттик органдын жетекчиси тарабынан бекитилет.</w:t>
            </w:r>
          </w:p>
          <w:p w:rsidR="00C237CF" w:rsidRPr="00AC2E86" w:rsidRDefault="00C237CF" w:rsidP="00AC2E86">
            <w:pPr>
              <w:ind w:firstLine="459"/>
              <w:jc w:val="both"/>
              <w:rPr>
                <w:rFonts w:ascii="Times New Roman" w:eastAsia="Times New Roman" w:hAnsi="Times New Roman" w:cs="Times New Roman"/>
                <w:bCs/>
                <w:sz w:val="28"/>
                <w:szCs w:val="28"/>
                <w:lang w:eastAsia="ru-RU"/>
              </w:rPr>
            </w:pPr>
            <w:r w:rsidRPr="00AC2E86">
              <w:rPr>
                <w:rFonts w:ascii="Times New Roman" w:eastAsia="Times New Roman" w:hAnsi="Times New Roman" w:cs="Times New Roman"/>
                <w:bCs/>
                <w:sz w:val="28"/>
                <w:szCs w:val="28"/>
                <w:lang w:val="ky-KG" w:eastAsia="ru-RU"/>
              </w:rPr>
              <w:t>60. Жергиликтүү өз алдынча башкаруу органынын баалоо боюнча комиссиясынын түзүмү жана курамы төмөнкүлөрдөн турат:</w:t>
            </w:r>
          </w:p>
          <w:p w:rsidR="00C237CF" w:rsidRPr="00AC2E86" w:rsidRDefault="00C237CF" w:rsidP="00AC2E86">
            <w:pPr>
              <w:ind w:firstLine="459"/>
              <w:jc w:val="both"/>
              <w:rPr>
                <w:rFonts w:ascii="Times New Roman" w:eastAsia="Times New Roman" w:hAnsi="Times New Roman" w:cs="Times New Roman"/>
                <w:bCs/>
                <w:sz w:val="28"/>
                <w:szCs w:val="28"/>
                <w:lang w:val="ky-KG" w:eastAsia="ru-RU"/>
              </w:rPr>
            </w:pPr>
            <w:r w:rsidRPr="00AC2E86">
              <w:rPr>
                <w:rFonts w:ascii="Times New Roman" w:eastAsia="Times New Roman" w:hAnsi="Times New Roman" w:cs="Times New Roman"/>
                <w:bCs/>
                <w:sz w:val="28"/>
                <w:szCs w:val="28"/>
                <w:lang w:val="ky-KG" w:eastAsia="ru-RU"/>
              </w:rPr>
              <w:t>- комиссиянын төрагасы - аппарат жетекчи (жооптуу катчы). Эгерде аппарат жетекчинин, айыл өкмөтүнүн жооптуу катчысынын кызмат орундары бош болуп калса, же аталган кызмат орундарын ээлеген адамдар иш сапарда болгондо, ден соолугу боюнча жумушка келбесе (тийиштүү документтер менен далилденсе), ээлеген кызмат ордунан убактылуу четтетилген болсо, өргүүдө болсо (эмгек өргүү, кош бойлуулук жана төрөт, бала багуу боюнча, эмгек акы сакталбаган), комиссиянын төрагасы болуп жергиликтүү өз алдынча башкаруу органынын жетекчиси тарабынан аныкталган комиссиянын мүчөлөрүнүн бири дайындалат;</w:t>
            </w:r>
          </w:p>
          <w:p w:rsidR="00C237CF" w:rsidRPr="00AC2E86" w:rsidRDefault="00C237CF" w:rsidP="00AC2E86">
            <w:pPr>
              <w:ind w:firstLine="459"/>
              <w:jc w:val="both"/>
              <w:rPr>
                <w:rFonts w:ascii="Times New Roman" w:eastAsia="Times New Roman" w:hAnsi="Times New Roman" w:cs="Times New Roman"/>
                <w:b/>
                <w:bCs/>
                <w:sz w:val="28"/>
                <w:szCs w:val="28"/>
                <w:lang w:val="ky-KG" w:eastAsia="ru-RU"/>
              </w:rPr>
            </w:pPr>
            <w:r w:rsidRPr="00AC2E86">
              <w:rPr>
                <w:rFonts w:ascii="Times New Roman" w:eastAsia="Times New Roman" w:hAnsi="Times New Roman" w:cs="Times New Roman"/>
                <w:b/>
                <w:bCs/>
                <w:sz w:val="28"/>
                <w:szCs w:val="28"/>
                <w:lang w:val="ky-KG" w:eastAsia="ru-RU"/>
              </w:rPr>
              <w:t>- комиссиянын катчысы - персоналды башкаруу кызматынын кызматкери же персоналды башкаруу боюнча ыйгарым укуктуу адам, алар болбогон учурда – жергиликтүү өз алдынча башкаруу органынын кызматкерлеринин бири;</w:t>
            </w:r>
          </w:p>
          <w:p w:rsidR="00C237CF" w:rsidRPr="00242FE8" w:rsidRDefault="00C237CF" w:rsidP="00AC2E86">
            <w:pPr>
              <w:ind w:firstLine="459"/>
              <w:jc w:val="both"/>
              <w:rPr>
                <w:rFonts w:ascii="Times New Roman" w:eastAsia="Times New Roman" w:hAnsi="Times New Roman" w:cs="Times New Roman"/>
                <w:bCs/>
                <w:sz w:val="28"/>
                <w:szCs w:val="28"/>
                <w:lang w:val="ky-KG" w:eastAsia="ru-RU"/>
              </w:rPr>
            </w:pPr>
            <w:r w:rsidRPr="00AC2E86">
              <w:rPr>
                <w:rFonts w:ascii="Times New Roman" w:eastAsia="Times New Roman" w:hAnsi="Times New Roman" w:cs="Times New Roman"/>
                <w:bCs/>
                <w:sz w:val="28"/>
                <w:szCs w:val="28"/>
                <w:lang w:val="ky-KG" w:eastAsia="ru-RU"/>
              </w:rPr>
              <w:t xml:space="preserve">- </w:t>
            </w:r>
            <w:r w:rsidRPr="00096BBB">
              <w:rPr>
                <w:rFonts w:ascii="Times New Roman" w:eastAsia="Times New Roman" w:hAnsi="Times New Roman" w:cs="Times New Roman"/>
                <w:bCs/>
                <w:sz w:val="28"/>
                <w:szCs w:val="28"/>
                <w:lang w:val="ky-KG" w:eastAsia="ru-RU"/>
              </w:rPr>
              <w:t>комиссиянын мүчөлөрү:</w:t>
            </w:r>
            <w:r w:rsidRPr="001E3758">
              <w:rPr>
                <w:rFonts w:ascii="Times New Roman" w:eastAsia="Times New Roman" w:hAnsi="Times New Roman" w:cs="Times New Roman"/>
                <w:b/>
                <w:bCs/>
                <w:sz w:val="28"/>
                <w:szCs w:val="28"/>
                <w:lang w:val="ky-KG" w:eastAsia="ru-RU"/>
              </w:rPr>
              <w:t xml:space="preserve"> </w:t>
            </w:r>
            <w:r w:rsidRPr="001E3758">
              <w:rPr>
                <w:rFonts w:ascii="Times New Roman" w:eastAsia="Calibri" w:hAnsi="Times New Roman" w:cs="Times New Roman"/>
                <w:b/>
                <w:sz w:val="28"/>
                <w:szCs w:val="28"/>
                <w:lang w:val="ky-KG"/>
              </w:rPr>
              <w:t>мамлекеттик жарандык кызмат жана муниципалдык кызмат иштери боюнча ыйгарым укуктуу мамлекеттик органдын өкүлү (ыйгарым укуктуу мамлекеттик органдын чечими боюнча айрым жергиликтүү өз алдынча башкаруу органдарында),</w:t>
            </w:r>
            <w:r w:rsidRPr="001E3758">
              <w:rPr>
                <w:rFonts w:ascii="Times New Roman" w:eastAsia="Calibri" w:hAnsi="Times New Roman" w:cs="Times New Roman"/>
                <w:sz w:val="28"/>
                <w:szCs w:val="28"/>
                <w:lang w:val="ky-KG"/>
              </w:rPr>
              <w:t xml:space="preserve"> деген сөздөр менен толукталсын;</w:t>
            </w:r>
            <w:r>
              <w:rPr>
                <w:rFonts w:ascii="Times New Roman" w:eastAsia="Calibri" w:hAnsi="Times New Roman" w:cs="Times New Roman"/>
                <w:sz w:val="28"/>
                <w:szCs w:val="28"/>
                <w:lang w:val="ky-KG"/>
              </w:rPr>
              <w:t xml:space="preserve"> </w:t>
            </w:r>
            <w:r w:rsidRPr="00AC2E86">
              <w:rPr>
                <w:rFonts w:ascii="Times New Roman" w:eastAsia="Times New Roman" w:hAnsi="Times New Roman" w:cs="Times New Roman"/>
                <w:bCs/>
                <w:sz w:val="28"/>
                <w:szCs w:val="28"/>
                <w:lang w:val="ky-KG" w:eastAsia="ru-RU"/>
              </w:rPr>
              <w:t xml:space="preserve">персоналды башкаруу кызматынын жетекчиси (кызматчысы) же персоналды башкаруу боюнча ыйгарым </w:t>
            </w:r>
            <w:r w:rsidRPr="00AC2E86">
              <w:rPr>
                <w:rFonts w:ascii="Times New Roman" w:eastAsia="Times New Roman" w:hAnsi="Times New Roman" w:cs="Times New Roman"/>
                <w:bCs/>
                <w:sz w:val="28"/>
                <w:szCs w:val="28"/>
                <w:lang w:val="ky-KG" w:eastAsia="ru-RU"/>
              </w:rPr>
              <w:lastRenderedPageBreak/>
              <w:t>укуктуу адам, юридикалык жана финансылык кызматтардын жетекчиси (кызматчысы);</w:t>
            </w:r>
          </w:p>
          <w:p w:rsidR="00C237CF" w:rsidRPr="00242FE8" w:rsidRDefault="00C237CF" w:rsidP="00AC2E86">
            <w:pPr>
              <w:ind w:firstLine="459"/>
              <w:jc w:val="both"/>
              <w:rPr>
                <w:rFonts w:ascii="Times New Roman" w:eastAsia="Times New Roman" w:hAnsi="Times New Roman" w:cs="Times New Roman"/>
                <w:bCs/>
                <w:sz w:val="28"/>
                <w:szCs w:val="28"/>
                <w:lang w:val="ky-KG" w:eastAsia="ru-RU"/>
              </w:rPr>
            </w:pPr>
            <w:r w:rsidRPr="00AC2E86">
              <w:rPr>
                <w:rFonts w:ascii="Times New Roman" w:eastAsia="Times New Roman" w:hAnsi="Times New Roman" w:cs="Times New Roman"/>
                <w:bCs/>
                <w:sz w:val="28"/>
                <w:szCs w:val="28"/>
                <w:lang w:val="ky-KG" w:eastAsia="ru-RU"/>
              </w:rPr>
              <w:t>- республикалык жана облустук маанидеги шаарлардын жергиликтүү өз алдынча башкаруу органдарынан башка, жергиликтүү мамлекеттик администрациясынын өкүлү.</w:t>
            </w:r>
          </w:p>
          <w:p w:rsidR="00C237CF" w:rsidRPr="00242FE8" w:rsidRDefault="00C237CF" w:rsidP="00AC2E86">
            <w:pPr>
              <w:ind w:firstLine="459"/>
              <w:jc w:val="both"/>
              <w:rPr>
                <w:rFonts w:ascii="Times New Roman" w:eastAsia="Times New Roman" w:hAnsi="Times New Roman" w:cs="Times New Roman"/>
                <w:bCs/>
                <w:sz w:val="28"/>
                <w:szCs w:val="28"/>
                <w:lang w:val="ky-KG" w:eastAsia="ru-RU"/>
              </w:rPr>
            </w:pPr>
            <w:r w:rsidRPr="00AC2E86">
              <w:rPr>
                <w:rFonts w:ascii="Times New Roman" w:eastAsia="Times New Roman" w:hAnsi="Times New Roman" w:cs="Times New Roman"/>
                <w:bCs/>
                <w:sz w:val="28"/>
                <w:szCs w:val="28"/>
                <w:lang w:val="ky-KG" w:eastAsia="ru-RU"/>
              </w:rPr>
              <w:t>Жергиликтүү өз алдынча башкаруу органынын баалоо боюнча комиссиясынын жеке курамы ушул органдын жетекчиси тарабынан бекитилет.</w:t>
            </w:r>
          </w:p>
        </w:tc>
      </w:tr>
      <w:tr w:rsidR="009B31BC" w:rsidRPr="00976EDD" w:rsidTr="00043B06">
        <w:trPr>
          <w:trHeight w:val="303"/>
        </w:trPr>
        <w:tc>
          <w:tcPr>
            <w:tcW w:w="7155" w:type="dxa"/>
          </w:tcPr>
          <w:p w:rsidR="009B31BC" w:rsidRPr="009B31BC" w:rsidRDefault="009B31BC" w:rsidP="009B31BC">
            <w:pPr>
              <w:ind w:firstLine="459"/>
              <w:jc w:val="both"/>
              <w:rPr>
                <w:rFonts w:ascii="Times New Roman" w:eastAsia="Times New Roman" w:hAnsi="Times New Roman" w:cs="Times New Roman"/>
                <w:bCs/>
                <w:sz w:val="28"/>
                <w:szCs w:val="28"/>
                <w:lang w:val="ky-KG" w:eastAsia="ru-RU"/>
              </w:rPr>
            </w:pPr>
            <w:r w:rsidRPr="009B31BC">
              <w:rPr>
                <w:rFonts w:ascii="Times New Roman" w:eastAsia="Times New Roman" w:hAnsi="Times New Roman" w:cs="Times New Roman"/>
                <w:bCs/>
                <w:sz w:val="28"/>
                <w:szCs w:val="28"/>
                <w:lang w:val="ky-KG" w:eastAsia="ru-RU"/>
              </w:rPr>
              <w:lastRenderedPageBreak/>
              <w:t>66. Жергиликтүү өз алдынча башкаруу органынын апелляциялык комиссиясынын түзүмү жана курамы төмөнкүлөрдөн турат:</w:t>
            </w:r>
          </w:p>
          <w:p w:rsidR="009B31BC" w:rsidRPr="009B31BC" w:rsidRDefault="009B31BC" w:rsidP="009B31BC">
            <w:pPr>
              <w:ind w:firstLine="459"/>
              <w:jc w:val="both"/>
              <w:rPr>
                <w:rFonts w:ascii="Times New Roman" w:eastAsia="Times New Roman" w:hAnsi="Times New Roman" w:cs="Times New Roman"/>
                <w:bCs/>
                <w:sz w:val="28"/>
                <w:szCs w:val="28"/>
                <w:lang w:eastAsia="ru-RU"/>
              </w:rPr>
            </w:pPr>
            <w:r w:rsidRPr="009B31BC">
              <w:rPr>
                <w:rFonts w:ascii="Times New Roman" w:eastAsia="Times New Roman" w:hAnsi="Times New Roman" w:cs="Times New Roman"/>
                <w:bCs/>
                <w:sz w:val="28"/>
                <w:szCs w:val="28"/>
                <w:lang w:val="ky-KG" w:eastAsia="ru-RU"/>
              </w:rPr>
              <w:t>- комиссиянын төрагасы - этика боюнча комиссиянын төрагасы же профсоюздук комитеттин төрагасы;</w:t>
            </w:r>
          </w:p>
          <w:p w:rsidR="009B31BC" w:rsidRPr="009B31BC" w:rsidRDefault="009B31BC" w:rsidP="009B31BC">
            <w:pPr>
              <w:ind w:firstLine="459"/>
              <w:jc w:val="both"/>
              <w:rPr>
                <w:rFonts w:ascii="Times New Roman" w:eastAsia="Times New Roman" w:hAnsi="Times New Roman" w:cs="Times New Roman"/>
                <w:b/>
                <w:bCs/>
                <w:sz w:val="28"/>
                <w:szCs w:val="28"/>
                <w:lang w:eastAsia="ru-RU"/>
              </w:rPr>
            </w:pPr>
            <w:r w:rsidRPr="009B31BC">
              <w:rPr>
                <w:rFonts w:ascii="Times New Roman" w:eastAsia="Times New Roman" w:hAnsi="Times New Roman" w:cs="Times New Roman"/>
                <w:b/>
                <w:bCs/>
                <w:sz w:val="28"/>
                <w:szCs w:val="28"/>
                <w:lang w:val="ky-KG" w:eastAsia="ru-RU"/>
              </w:rPr>
              <w:t>- комиссиянын мүчөлөрү: персоналды башкаруу кызматынын кызматкери, этика боюнча комиссиянын өкүлү, Кыргыз Республикасынын Өкмөтүнүн облустагы ыйгарым укуктуу өкүлүнүн өкүлү.</w:t>
            </w:r>
          </w:p>
        </w:tc>
        <w:tc>
          <w:tcPr>
            <w:tcW w:w="7156" w:type="dxa"/>
          </w:tcPr>
          <w:p w:rsidR="009B31BC" w:rsidRPr="009B31BC" w:rsidRDefault="009B31BC" w:rsidP="00A02D1D">
            <w:pPr>
              <w:ind w:firstLine="459"/>
              <w:jc w:val="both"/>
              <w:rPr>
                <w:rFonts w:ascii="Times New Roman" w:eastAsia="Times New Roman" w:hAnsi="Times New Roman" w:cs="Times New Roman"/>
                <w:bCs/>
                <w:sz w:val="28"/>
                <w:szCs w:val="28"/>
                <w:lang w:val="ky-KG" w:eastAsia="ru-RU"/>
              </w:rPr>
            </w:pPr>
            <w:r w:rsidRPr="009B31BC">
              <w:rPr>
                <w:rFonts w:ascii="Times New Roman" w:eastAsia="Times New Roman" w:hAnsi="Times New Roman" w:cs="Times New Roman"/>
                <w:bCs/>
                <w:sz w:val="28"/>
                <w:szCs w:val="28"/>
                <w:lang w:val="ky-KG" w:eastAsia="ru-RU"/>
              </w:rPr>
              <w:t>66. Жергиликтүү өз алдынча башкаруу органынын апелляциялык комиссиясынын түзүмү жана курамы төмөнкүлөрдөн турат:</w:t>
            </w:r>
          </w:p>
          <w:p w:rsidR="009B31BC" w:rsidRPr="009B31BC" w:rsidRDefault="009B31BC" w:rsidP="00A02D1D">
            <w:pPr>
              <w:ind w:firstLine="459"/>
              <w:jc w:val="both"/>
              <w:rPr>
                <w:rFonts w:ascii="Times New Roman" w:eastAsia="Times New Roman" w:hAnsi="Times New Roman" w:cs="Times New Roman"/>
                <w:bCs/>
                <w:sz w:val="28"/>
                <w:szCs w:val="28"/>
                <w:lang w:eastAsia="ru-RU"/>
              </w:rPr>
            </w:pPr>
            <w:r w:rsidRPr="009B31BC">
              <w:rPr>
                <w:rFonts w:ascii="Times New Roman" w:eastAsia="Times New Roman" w:hAnsi="Times New Roman" w:cs="Times New Roman"/>
                <w:bCs/>
                <w:sz w:val="28"/>
                <w:szCs w:val="28"/>
                <w:lang w:val="ky-KG" w:eastAsia="ru-RU"/>
              </w:rPr>
              <w:t xml:space="preserve">- комиссиянын төрагасы - </w:t>
            </w:r>
            <w:r>
              <w:rPr>
                <w:rFonts w:ascii="Times New Roman" w:eastAsia="Times New Roman" w:hAnsi="Times New Roman" w:cs="Times New Roman"/>
                <w:bCs/>
                <w:sz w:val="28"/>
                <w:szCs w:val="28"/>
                <w:lang w:val="ky-KG" w:eastAsia="ru-RU"/>
              </w:rPr>
              <w:t xml:space="preserve"> </w:t>
            </w:r>
            <w:r w:rsidRPr="009B31BC">
              <w:rPr>
                <w:rFonts w:ascii="Times New Roman" w:eastAsia="Times New Roman" w:hAnsi="Times New Roman" w:cs="Times New Roman"/>
                <w:bCs/>
                <w:sz w:val="28"/>
                <w:szCs w:val="28"/>
                <w:lang w:val="ky-KG" w:eastAsia="ru-RU"/>
              </w:rPr>
              <w:t>этика боюнча комиссиянын төрагасы же профсоюздук комитеттин төрагасы;</w:t>
            </w:r>
          </w:p>
          <w:p w:rsidR="009B31BC" w:rsidRPr="009B31BC" w:rsidRDefault="009B31BC" w:rsidP="009B31BC">
            <w:pPr>
              <w:ind w:firstLine="459"/>
              <w:jc w:val="both"/>
              <w:rPr>
                <w:rFonts w:ascii="Times New Roman" w:eastAsia="Times New Roman" w:hAnsi="Times New Roman" w:cs="Times New Roman"/>
                <w:bCs/>
                <w:sz w:val="28"/>
                <w:szCs w:val="28"/>
                <w:lang w:val="ky-KG" w:eastAsia="ru-RU"/>
              </w:rPr>
            </w:pPr>
            <w:r w:rsidRPr="009B31BC">
              <w:rPr>
                <w:rFonts w:ascii="Times New Roman" w:eastAsia="Times New Roman" w:hAnsi="Times New Roman" w:cs="Times New Roman"/>
                <w:b/>
                <w:bCs/>
                <w:sz w:val="28"/>
                <w:szCs w:val="28"/>
                <w:lang w:val="ky-KG" w:eastAsia="ru-RU"/>
              </w:rPr>
              <w:t>«- комиссиянын мүчөлөрү: персоналды башкаруу кызматынын кызматкери, этика боюнча комиссиянын өкүлү, алар болбогон учурда – баалоо боюнча комиссиянын курамына кирбеген жергиликтүү өз алдынча башкаруу органынын кызматкерлери, Кыргыз Республикасынын Өкмөтүнүн облустагы ыйгарым укуктуу өкүлүнүн өкүлү.».</w:t>
            </w:r>
          </w:p>
        </w:tc>
      </w:tr>
      <w:tr w:rsidR="009B31BC" w:rsidRPr="004D1D50" w:rsidTr="00D1720B">
        <w:trPr>
          <w:trHeight w:val="303"/>
        </w:trPr>
        <w:tc>
          <w:tcPr>
            <w:tcW w:w="14311" w:type="dxa"/>
            <w:gridSpan w:val="2"/>
          </w:tcPr>
          <w:p w:rsidR="009B31BC" w:rsidRPr="00115246" w:rsidRDefault="009B31BC" w:rsidP="00115246">
            <w:pPr>
              <w:ind w:firstLine="459"/>
              <w:jc w:val="center"/>
              <w:rPr>
                <w:rFonts w:ascii="Times New Roman" w:eastAsia="Times New Roman" w:hAnsi="Times New Roman" w:cs="Times New Roman"/>
                <w:b/>
                <w:bCs/>
                <w:sz w:val="28"/>
                <w:szCs w:val="28"/>
                <w:lang w:val="ky-KG" w:eastAsia="ru-RU"/>
              </w:rPr>
            </w:pPr>
            <w:r w:rsidRPr="00115246">
              <w:rPr>
                <w:rFonts w:ascii="Times New Roman" w:eastAsia="Calibri" w:hAnsi="Times New Roman" w:cs="Times New Roman"/>
                <w:b/>
                <w:sz w:val="28"/>
                <w:szCs w:val="28"/>
                <w:lang w:val="ky-KG"/>
              </w:rPr>
              <w:t xml:space="preserve">Кыргыз Республикасынын Өкмөтүнүн 2019-жылдын 25-ноябрындагы № 631 «Кыргыз Республикасынын дипломатиялык кызматынын бош кызмат орундарын ээлөөгө ачык конкурс өткөрүү тартиби жөнүндө жобону бекитүү тууралуу» </w:t>
            </w:r>
            <w:hyperlink r:id="rId10" w:history="1">
              <w:r w:rsidRPr="00115246">
                <w:rPr>
                  <w:rFonts w:ascii="Times New Roman" w:eastAsia="Calibri" w:hAnsi="Times New Roman" w:cs="Times New Roman"/>
                  <w:b/>
                  <w:sz w:val="28"/>
                  <w:szCs w:val="28"/>
                  <w:lang w:val="ky-KG"/>
                </w:rPr>
                <w:t>токтому</w:t>
              </w:r>
            </w:hyperlink>
          </w:p>
        </w:tc>
      </w:tr>
      <w:tr w:rsidR="009B31BC" w:rsidRPr="004D1D50" w:rsidTr="004505ED">
        <w:trPr>
          <w:trHeight w:val="303"/>
        </w:trPr>
        <w:tc>
          <w:tcPr>
            <w:tcW w:w="14311" w:type="dxa"/>
            <w:gridSpan w:val="2"/>
          </w:tcPr>
          <w:p w:rsidR="009B31BC" w:rsidRPr="00A779E5" w:rsidRDefault="009B31BC" w:rsidP="00115246">
            <w:pPr>
              <w:ind w:firstLine="459"/>
              <w:jc w:val="center"/>
              <w:rPr>
                <w:rFonts w:ascii="Times New Roman" w:eastAsia="Times New Roman" w:hAnsi="Times New Roman" w:cs="Times New Roman"/>
                <w:bCs/>
                <w:sz w:val="28"/>
                <w:szCs w:val="28"/>
                <w:lang w:val="ky-KG" w:eastAsia="ru-RU"/>
              </w:rPr>
            </w:pPr>
            <w:r w:rsidRPr="00115246">
              <w:rPr>
                <w:rFonts w:ascii="Times New Roman" w:eastAsia="Times New Roman" w:hAnsi="Times New Roman" w:cs="Times New Roman"/>
                <w:bCs/>
                <w:sz w:val="28"/>
                <w:szCs w:val="28"/>
                <w:lang w:val="ky-KG" w:eastAsia="ru-RU"/>
              </w:rPr>
              <w:t>Кыргыз Республикасынын дипломатиялык кызматынын бош кызмат орундарын ээлөөгө ачык конкурс өткөрүү тартиби жөнүндө</w:t>
            </w:r>
            <w:r>
              <w:rPr>
                <w:rFonts w:ascii="Times New Roman" w:eastAsia="Times New Roman" w:hAnsi="Times New Roman" w:cs="Times New Roman"/>
                <w:bCs/>
                <w:sz w:val="28"/>
                <w:szCs w:val="28"/>
                <w:lang w:val="ky-KG" w:eastAsia="ru-RU"/>
              </w:rPr>
              <w:t xml:space="preserve"> </w:t>
            </w:r>
            <w:r w:rsidRPr="00115246">
              <w:rPr>
                <w:rFonts w:ascii="Times New Roman" w:eastAsia="Times New Roman" w:hAnsi="Times New Roman" w:cs="Times New Roman"/>
                <w:bCs/>
                <w:sz w:val="28"/>
                <w:szCs w:val="28"/>
                <w:lang w:val="ky-KG" w:eastAsia="ru-RU"/>
              </w:rPr>
              <w:t>ЖОБО</w:t>
            </w:r>
          </w:p>
        </w:tc>
      </w:tr>
      <w:tr w:rsidR="009B31BC" w:rsidRPr="003961F5" w:rsidTr="0082570B">
        <w:trPr>
          <w:trHeight w:val="303"/>
        </w:trPr>
        <w:tc>
          <w:tcPr>
            <w:tcW w:w="7155" w:type="dxa"/>
          </w:tcPr>
          <w:p w:rsidR="009B31BC" w:rsidRPr="00115246" w:rsidRDefault="009B31BC" w:rsidP="00115246">
            <w:pPr>
              <w:ind w:firstLine="459"/>
              <w:jc w:val="both"/>
              <w:rPr>
                <w:rFonts w:ascii="Times New Roman" w:eastAsia="Times New Roman" w:hAnsi="Times New Roman" w:cs="Times New Roman"/>
                <w:bCs/>
                <w:sz w:val="28"/>
                <w:szCs w:val="28"/>
                <w:lang w:eastAsia="ru-RU"/>
              </w:rPr>
            </w:pPr>
            <w:r w:rsidRPr="00115246">
              <w:rPr>
                <w:rFonts w:ascii="Times New Roman" w:eastAsia="Times New Roman" w:hAnsi="Times New Roman" w:cs="Times New Roman"/>
                <w:bCs/>
                <w:sz w:val="28"/>
                <w:szCs w:val="28"/>
                <w:lang w:val="ky-KG" w:eastAsia="ru-RU"/>
              </w:rPr>
              <w:t>6. Комиссиянын түзүмү жана курамы ТИМдин жетекчиси тарабынан бекитилет.</w:t>
            </w:r>
          </w:p>
          <w:p w:rsidR="009B31BC" w:rsidRPr="00115246" w:rsidRDefault="009B31BC" w:rsidP="00A779E5">
            <w:pPr>
              <w:ind w:firstLine="459"/>
              <w:jc w:val="both"/>
              <w:rPr>
                <w:rFonts w:ascii="Times New Roman" w:eastAsia="Times New Roman" w:hAnsi="Times New Roman" w:cs="Times New Roman"/>
                <w:bCs/>
                <w:sz w:val="28"/>
                <w:szCs w:val="28"/>
                <w:lang w:eastAsia="ru-RU"/>
              </w:rPr>
            </w:pPr>
          </w:p>
        </w:tc>
        <w:tc>
          <w:tcPr>
            <w:tcW w:w="7156" w:type="dxa"/>
          </w:tcPr>
          <w:p w:rsidR="009B31BC" w:rsidRPr="00115246" w:rsidRDefault="009B31BC" w:rsidP="00115246">
            <w:pPr>
              <w:ind w:firstLine="459"/>
              <w:jc w:val="both"/>
              <w:rPr>
                <w:rFonts w:ascii="Times New Roman" w:eastAsia="Times New Roman" w:hAnsi="Times New Roman" w:cs="Times New Roman"/>
                <w:bCs/>
                <w:sz w:val="28"/>
                <w:szCs w:val="28"/>
                <w:lang w:val="ky-KG" w:eastAsia="ru-RU"/>
              </w:rPr>
            </w:pPr>
            <w:r w:rsidRPr="00115246">
              <w:rPr>
                <w:rFonts w:ascii="Times New Roman" w:eastAsia="Times New Roman" w:hAnsi="Times New Roman" w:cs="Times New Roman"/>
                <w:bCs/>
                <w:sz w:val="28"/>
                <w:szCs w:val="28"/>
                <w:lang w:val="ky-KG" w:eastAsia="ru-RU"/>
              </w:rPr>
              <w:lastRenderedPageBreak/>
              <w:t>6. Комиссиянын түзүмү жана курамы ТИМдин жетекчиси тарабынан бекитилет.</w:t>
            </w:r>
          </w:p>
          <w:p w:rsidR="009B31BC" w:rsidRPr="00115246" w:rsidRDefault="009B31BC" w:rsidP="00115246">
            <w:pPr>
              <w:ind w:firstLine="459"/>
              <w:jc w:val="both"/>
              <w:rPr>
                <w:rFonts w:ascii="Times New Roman" w:eastAsia="Times New Roman" w:hAnsi="Times New Roman" w:cs="Times New Roman"/>
                <w:b/>
                <w:bCs/>
                <w:sz w:val="28"/>
                <w:szCs w:val="28"/>
                <w:lang w:val="ky-KG" w:eastAsia="ru-RU"/>
              </w:rPr>
            </w:pPr>
            <w:r w:rsidRPr="00115246">
              <w:rPr>
                <w:rFonts w:ascii="Times New Roman" w:eastAsia="Times New Roman" w:hAnsi="Times New Roman" w:cs="Times New Roman"/>
                <w:b/>
                <w:bCs/>
                <w:sz w:val="28"/>
                <w:szCs w:val="28"/>
                <w:lang w:val="ky-KG" w:eastAsia="ru-RU"/>
              </w:rPr>
              <w:lastRenderedPageBreak/>
              <w:t>Комиссиянын курамына, добуш берүү укугу менен, милдеттүү түрдө Кыргыз Республикасынын Мамлекеттик кадр кызматынын өкүлү жана жана жарандык коомдун институттарынын экиден кем эмес өкүлү, ошондой эле тармактын ардагерлери жана кесипкөй адамдары киргизилет.</w:t>
            </w:r>
          </w:p>
        </w:tc>
      </w:tr>
    </w:tbl>
    <w:p w:rsidR="00264FB0" w:rsidRDefault="00264FB0" w:rsidP="0064437C">
      <w:pPr>
        <w:tabs>
          <w:tab w:val="left" w:pos="709"/>
          <w:tab w:val="right" w:pos="12758"/>
        </w:tabs>
        <w:spacing w:after="0" w:line="240" w:lineRule="auto"/>
        <w:rPr>
          <w:rFonts w:ascii="Times New Roman" w:hAnsi="Times New Roman"/>
          <w:b/>
          <w:sz w:val="28"/>
          <w:szCs w:val="28"/>
          <w:lang w:val="ky-KG"/>
        </w:rPr>
      </w:pPr>
    </w:p>
    <w:p w:rsidR="00264FB0" w:rsidRDefault="00264FB0">
      <w:pPr>
        <w:rPr>
          <w:rFonts w:ascii="Times New Roman" w:hAnsi="Times New Roman"/>
          <w:b/>
          <w:sz w:val="28"/>
          <w:szCs w:val="28"/>
          <w:lang w:val="ky-KG"/>
        </w:rPr>
      </w:pPr>
      <w:r>
        <w:rPr>
          <w:rFonts w:ascii="Times New Roman" w:hAnsi="Times New Roman"/>
          <w:b/>
          <w:sz w:val="28"/>
          <w:szCs w:val="28"/>
          <w:lang w:val="ky-KG"/>
        </w:rPr>
        <w:br w:type="page"/>
      </w:r>
    </w:p>
    <w:p w:rsidR="00264FB0" w:rsidRDefault="00264FB0" w:rsidP="00264FB0">
      <w:pPr>
        <w:spacing w:after="0" w:line="240" w:lineRule="auto"/>
        <w:jc w:val="center"/>
        <w:rPr>
          <w:rFonts w:ascii="Times New Roman" w:hAnsi="Times New Roman" w:cs="Times New Roman"/>
          <w:sz w:val="28"/>
          <w:szCs w:val="28"/>
          <w:lang w:val="ky-KG"/>
        </w:rPr>
      </w:pPr>
      <w:r>
        <w:rPr>
          <w:rFonts w:ascii="Times New Roman" w:hAnsi="Times New Roman" w:cs="Times New Roman"/>
          <w:sz w:val="28"/>
          <w:szCs w:val="28"/>
          <w:lang w:val="ky-KG"/>
        </w:rPr>
        <w:lastRenderedPageBreak/>
        <w:t>Кыргыз Республикасынын Өкмөтүнүн 2019-жылдын 13-сентябрындагы</w:t>
      </w:r>
    </w:p>
    <w:p w:rsidR="00264FB0" w:rsidRDefault="00264FB0" w:rsidP="00264FB0">
      <w:pPr>
        <w:spacing w:after="0" w:line="240" w:lineRule="auto"/>
        <w:jc w:val="center"/>
        <w:rPr>
          <w:rFonts w:ascii="Times New Roman" w:hAnsi="Times New Roman" w:cs="Times New Roman"/>
          <w:sz w:val="28"/>
          <w:szCs w:val="28"/>
          <w:lang w:val="ky-KG"/>
        </w:rPr>
      </w:pPr>
      <w:r>
        <w:rPr>
          <w:rFonts w:ascii="Times New Roman" w:hAnsi="Times New Roman" w:cs="Times New Roman"/>
          <w:sz w:val="28"/>
          <w:szCs w:val="28"/>
          <w:lang w:val="ky-KG"/>
        </w:rPr>
        <w:t>№ 474 токтому менен бекитилген 2019-2021-жылдарга</w:t>
      </w:r>
    </w:p>
    <w:p w:rsidR="00264FB0" w:rsidRDefault="00264FB0" w:rsidP="00264FB0">
      <w:pPr>
        <w:spacing w:after="0" w:line="240" w:lineRule="auto"/>
        <w:jc w:val="center"/>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мамлекеттик органдарынын</w:t>
      </w:r>
    </w:p>
    <w:p w:rsidR="00264FB0" w:rsidRDefault="00264FB0" w:rsidP="00264FB0">
      <w:pPr>
        <w:spacing w:after="0" w:line="240" w:lineRule="auto"/>
        <w:jc w:val="center"/>
        <w:rPr>
          <w:rFonts w:ascii="Times New Roman" w:hAnsi="Times New Roman" w:cs="Times New Roman"/>
          <w:sz w:val="28"/>
          <w:szCs w:val="28"/>
          <w:lang w:val="ky-KG"/>
        </w:rPr>
      </w:pPr>
      <w:r>
        <w:rPr>
          <w:rFonts w:ascii="Times New Roman" w:hAnsi="Times New Roman" w:cs="Times New Roman"/>
          <w:sz w:val="28"/>
          <w:szCs w:val="28"/>
          <w:lang w:val="ky-KG"/>
        </w:rPr>
        <w:t>коррупцияга каршы аракеттенүү боюнча</w:t>
      </w:r>
    </w:p>
    <w:p w:rsidR="00264FB0" w:rsidRDefault="00264FB0" w:rsidP="00264FB0">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иш-чаралар планы</w:t>
      </w:r>
    </w:p>
    <w:p w:rsidR="00264FB0" w:rsidRDefault="00264FB0" w:rsidP="00264FB0">
      <w:pPr>
        <w:spacing w:after="0" w:line="240" w:lineRule="auto"/>
        <w:jc w:val="center"/>
        <w:rPr>
          <w:rFonts w:ascii="Times New Roman" w:hAnsi="Times New Roman" w:cs="Times New Roman"/>
          <w:b/>
          <w:sz w:val="16"/>
          <w:szCs w:val="16"/>
          <w:lang w:val="ky-KG"/>
        </w:rPr>
      </w:pPr>
    </w:p>
    <w:p w:rsidR="00264FB0" w:rsidRDefault="00264FB0" w:rsidP="00264FB0">
      <w:pPr>
        <w:spacing w:after="0" w:line="240" w:lineRule="auto"/>
        <w:jc w:val="center"/>
        <w:rPr>
          <w:rFonts w:ascii="Times New Roman" w:hAnsi="Times New Roman" w:cs="Times New Roman"/>
          <w:b/>
          <w:sz w:val="28"/>
          <w:szCs w:val="28"/>
          <w:lang w:val="ky-KG"/>
        </w:rPr>
      </w:pPr>
      <w:r w:rsidRPr="001F502C">
        <w:rPr>
          <w:rFonts w:ascii="Times New Roman" w:hAnsi="Times New Roman" w:cs="Times New Roman"/>
          <w:b/>
          <w:sz w:val="28"/>
          <w:szCs w:val="28"/>
          <w:lang w:val="ky-KG"/>
        </w:rPr>
        <w:t>СУНУШТАЛГАН</w:t>
      </w:r>
      <w:r w:rsidRPr="001F502C">
        <w:rPr>
          <w:rFonts w:ascii="Times New Roman" w:hAnsi="Times New Roman" w:cs="Times New Roman"/>
          <w:b/>
          <w:sz w:val="28"/>
          <w:szCs w:val="28"/>
        </w:rPr>
        <w:t xml:space="preserve"> РЕДАКЦИЯ</w:t>
      </w:r>
    </w:p>
    <w:tbl>
      <w:tblPr>
        <w:tblW w:w="4850" w:type="pct"/>
        <w:tblInd w:w="206" w:type="dxa"/>
        <w:tblCellMar>
          <w:left w:w="0" w:type="dxa"/>
          <w:right w:w="0" w:type="dxa"/>
        </w:tblCellMar>
        <w:tblLook w:val="04A0" w:firstRow="1" w:lastRow="0" w:firstColumn="1" w:lastColumn="0" w:noHBand="0" w:noVBand="1"/>
      </w:tblPr>
      <w:tblGrid>
        <w:gridCol w:w="498"/>
        <w:gridCol w:w="2381"/>
        <w:gridCol w:w="3605"/>
        <w:gridCol w:w="1582"/>
        <w:gridCol w:w="3990"/>
        <w:gridCol w:w="2252"/>
        <w:gridCol w:w="34"/>
      </w:tblGrid>
      <w:tr w:rsidR="00264FB0" w:rsidTr="003961F5">
        <w:trPr>
          <w:trHeight w:val="430"/>
        </w:trPr>
        <w:tc>
          <w:tcPr>
            <w:tcW w:w="17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4FB0" w:rsidRDefault="00264FB0">
            <w:pPr>
              <w:spacing w:after="0" w:line="240" w:lineRule="auto"/>
              <w:jc w:val="both"/>
              <w:rPr>
                <w:rFonts w:ascii="Times New Roman" w:hAnsi="Times New Roman" w:cs="Times New Roman"/>
                <w:b/>
                <w:bCs/>
                <w:iCs/>
                <w:sz w:val="28"/>
                <w:szCs w:val="28"/>
              </w:rPr>
            </w:pPr>
            <w:r>
              <w:rPr>
                <w:rFonts w:ascii="Times New Roman" w:hAnsi="Times New Roman" w:cs="Times New Roman"/>
                <w:b/>
                <w:bCs/>
                <w:iCs/>
                <w:sz w:val="28"/>
                <w:szCs w:val="28"/>
              </w:rPr>
              <w:t>№</w:t>
            </w:r>
          </w:p>
        </w:tc>
        <w:tc>
          <w:tcPr>
            <w:tcW w:w="830"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264FB0" w:rsidRDefault="00264FB0">
            <w:pPr>
              <w:spacing w:after="0" w:line="240" w:lineRule="auto"/>
              <w:jc w:val="both"/>
              <w:rPr>
                <w:rFonts w:ascii="Times New Roman" w:hAnsi="Times New Roman" w:cs="Times New Roman"/>
                <w:b/>
                <w:bCs/>
                <w:iCs/>
                <w:sz w:val="28"/>
                <w:szCs w:val="28"/>
              </w:rPr>
            </w:pPr>
            <w:r>
              <w:rPr>
                <w:rFonts w:ascii="Times New Roman" w:hAnsi="Times New Roman" w:cs="Times New Roman"/>
                <w:b/>
                <w:bCs/>
                <w:iCs/>
                <w:sz w:val="28"/>
                <w:szCs w:val="28"/>
              </w:rPr>
              <w:t>Милдеттер</w:t>
            </w:r>
          </w:p>
        </w:tc>
        <w:tc>
          <w:tcPr>
            <w:tcW w:w="125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264FB0" w:rsidRDefault="00264FB0">
            <w:pPr>
              <w:spacing w:after="0" w:line="240" w:lineRule="auto"/>
              <w:jc w:val="both"/>
              <w:rPr>
                <w:rFonts w:ascii="Times New Roman" w:hAnsi="Times New Roman" w:cs="Times New Roman"/>
                <w:b/>
                <w:bCs/>
                <w:iCs/>
                <w:sz w:val="28"/>
                <w:szCs w:val="28"/>
              </w:rPr>
            </w:pPr>
            <w:r>
              <w:rPr>
                <w:rFonts w:ascii="Times New Roman" w:hAnsi="Times New Roman" w:cs="Times New Roman"/>
                <w:b/>
                <w:bCs/>
                <w:iCs/>
                <w:sz w:val="28"/>
                <w:szCs w:val="28"/>
              </w:rPr>
              <w:t>Иш-чаралар/иш-аракеттер</w:t>
            </w:r>
          </w:p>
        </w:tc>
        <w:tc>
          <w:tcPr>
            <w:tcW w:w="552"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264FB0" w:rsidRDefault="00264FB0">
            <w:pPr>
              <w:spacing w:after="0" w:line="240" w:lineRule="auto"/>
              <w:jc w:val="both"/>
              <w:rPr>
                <w:rFonts w:ascii="Times New Roman" w:hAnsi="Times New Roman" w:cs="Times New Roman"/>
                <w:b/>
                <w:bCs/>
                <w:iCs/>
                <w:sz w:val="28"/>
                <w:szCs w:val="28"/>
              </w:rPr>
            </w:pPr>
            <w:r>
              <w:rPr>
                <w:rFonts w:ascii="Times New Roman" w:hAnsi="Times New Roman" w:cs="Times New Roman"/>
                <w:b/>
                <w:bCs/>
                <w:iCs/>
                <w:sz w:val="28"/>
                <w:szCs w:val="28"/>
              </w:rPr>
              <w:t>Ишке ашыруу мөөнөтү</w:t>
            </w:r>
          </w:p>
        </w:tc>
        <w:tc>
          <w:tcPr>
            <w:tcW w:w="139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264FB0" w:rsidRDefault="00264FB0">
            <w:pPr>
              <w:spacing w:after="0" w:line="240" w:lineRule="auto"/>
              <w:jc w:val="both"/>
              <w:rPr>
                <w:rFonts w:ascii="Times New Roman" w:hAnsi="Times New Roman" w:cs="Times New Roman"/>
                <w:b/>
                <w:bCs/>
                <w:iCs/>
                <w:sz w:val="28"/>
                <w:szCs w:val="28"/>
              </w:rPr>
            </w:pPr>
            <w:r>
              <w:rPr>
                <w:rFonts w:ascii="Times New Roman" w:hAnsi="Times New Roman" w:cs="Times New Roman"/>
                <w:b/>
                <w:bCs/>
                <w:iCs/>
                <w:sz w:val="28"/>
                <w:szCs w:val="28"/>
              </w:rPr>
              <w:t>Күтүлүүчү натыйжалар/индикаторлор</w:t>
            </w:r>
          </w:p>
        </w:tc>
        <w:tc>
          <w:tcPr>
            <w:tcW w:w="797"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264FB0" w:rsidRDefault="00264FB0">
            <w:pPr>
              <w:spacing w:after="0" w:line="240" w:lineRule="auto"/>
              <w:jc w:val="both"/>
              <w:rPr>
                <w:rFonts w:ascii="Times New Roman" w:hAnsi="Times New Roman" w:cs="Times New Roman"/>
                <w:b/>
                <w:bCs/>
                <w:iCs/>
                <w:sz w:val="28"/>
                <w:szCs w:val="28"/>
              </w:rPr>
            </w:pPr>
            <w:r>
              <w:rPr>
                <w:rFonts w:ascii="Times New Roman" w:hAnsi="Times New Roman" w:cs="Times New Roman"/>
                <w:b/>
                <w:bCs/>
                <w:iCs/>
                <w:sz w:val="28"/>
                <w:szCs w:val="28"/>
              </w:rPr>
              <w:t>Жооптуу аткаруучу/кошо аткаруучулар</w:t>
            </w:r>
          </w:p>
        </w:tc>
      </w:tr>
      <w:tr w:rsidR="00264FB0" w:rsidTr="003961F5">
        <w:trPr>
          <w:gridAfter w:val="1"/>
          <w:wAfter w:w="11" w:type="pct"/>
          <w:trHeight w:val="430"/>
        </w:trPr>
        <w:tc>
          <w:tcPr>
            <w:tcW w:w="174"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64FB0" w:rsidRDefault="00264FB0">
            <w:pPr>
              <w:pStyle w:val="tkTablica"/>
              <w:jc w:val="center"/>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12</w:t>
            </w:r>
          </w:p>
        </w:tc>
        <w:tc>
          <w:tcPr>
            <w:tcW w:w="83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64FB0" w:rsidRDefault="00264FB0" w:rsidP="003961F5">
            <w:pPr>
              <w:pStyle w:val="tkTablica"/>
              <w:jc w:val="both"/>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Мамлекеттик жана муниципалдык кызматкерлердин квалификациясын жогорулатуу</w:t>
            </w:r>
          </w:p>
        </w:tc>
        <w:tc>
          <w:tcPr>
            <w:tcW w:w="1257"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64FB0" w:rsidRDefault="00264FB0" w:rsidP="003961F5">
            <w:pPr>
              <w:pStyle w:val="tkTablica"/>
              <w:jc w:val="both"/>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1. Мамлекеттик жана муниципалдык кызматка кирүү үчүн тестирлөө системасын Кыргыз Республикасынын мыйзамдарын гана билүүдөн мамлекеттик жана муниципалдык кызматкерлердин интеллектуалдык жөндөмдөрүн жана логикалык ой жүгүртүүсүн баалоого карата кайра багыттоо.</w:t>
            </w:r>
          </w:p>
        </w:tc>
        <w:tc>
          <w:tcPr>
            <w:tcW w:w="552"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64FB0" w:rsidRDefault="00264FB0" w:rsidP="003961F5">
            <w:pPr>
              <w:pStyle w:val="tkTablica"/>
              <w:jc w:val="both"/>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Декабрь,</w:t>
            </w:r>
          </w:p>
          <w:p w:rsidR="00264FB0" w:rsidRDefault="00264FB0" w:rsidP="003961F5">
            <w:pPr>
              <w:pStyle w:val="tkTablica"/>
              <w:jc w:val="both"/>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2020-жыл</w:t>
            </w:r>
          </w:p>
        </w:tc>
        <w:tc>
          <w:tcPr>
            <w:tcW w:w="1391"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64FB0" w:rsidRDefault="00264FB0" w:rsidP="003961F5">
            <w:pPr>
              <w:pStyle w:val="tkTablica"/>
              <w:jc w:val="both"/>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 xml:space="preserve">Тестирлөө системасына кызмат орунга талапкерлерди тажрыйбасы жана ой жүгүртүү деңгээли боюнча баалоого мүмкүндүк берүүчү суроолор кошулду. </w:t>
            </w:r>
          </w:p>
        </w:tc>
        <w:tc>
          <w:tcPr>
            <w:tcW w:w="785"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64FB0" w:rsidRDefault="00264FB0" w:rsidP="003961F5">
            <w:pPr>
              <w:pStyle w:val="tkTablica"/>
              <w:jc w:val="both"/>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Кадр кызматы (макулдашуу боюнча)</w:t>
            </w:r>
          </w:p>
        </w:tc>
      </w:tr>
      <w:tr w:rsidR="00264FB0" w:rsidTr="00264FB0">
        <w:trPr>
          <w:gridAfter w:val="1"/>
          <w:wAfter w:w="11" w:type="pct"/>
          <w:trHeight w:val="517"/>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4FB0" w:rsidRDefault="00264FB0">
            <w:pPr>
              <w:spacing w:after="0" w:line="240" w:lineRule="auto"/>
              <w:rPr>
                <w:rFonts w:ascii="Times New Roman" w:hAnsi="Times New Roman" w:cs="Times New Roman"/>
                <w:sz w:val="28"/>
                <w:szCs w:val="28"/>
                <w:lang w:val="ky-K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4FB0" w:rsidRDefault="00264FB0">
            <w:pPr>
              <w:spacing w:after="0" w:line="240" w:lineRule="auto"/>
              <w:rPr>
                <w:rFonts w:ascii="Times New Roman" w:hAnsi="Times New Roman" w:cs="Times New Roman"/>
                <w:sz w:val="28"/>
                <w:szCs w:val="28"/>
                <w:lang w:val="ky-K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4FB0" w:rsidRDefault="00264FB0">
            <w:pPr>
              <w:spacing w:after="0" w:line="240" w:lineRule="auto"/>
              <w:rPr>
                <w:rFonts w:ascii="Times New Roman" w:hAnsi="Times New Roman" w:cs="Times New Roman"/>
                <w:sz w:val="28"/>
                <w:szCs w:val="28"/>
                <w:lang w:val="ky-K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4FB0" w:rsidRDefault="00264FB0">
            <w:pPr>
              <w:spacing w:after="0" w:line="240" w:lineRule="auto"/>
              <w:rPr>
                <w:rFonts w:ascii="Times New Roman" w:hAnsi="Times New Roman" w:cs="Times New Roman"/>
                <w:sz w:val="28"/>
                <w:szCs w:val="28"/>
                <w:lang w:val="ky-K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4FB0" w:rsidRDefault="00264FB0">
            <w:pPr>
              <w:spacing w:after="0" w:line="240" w:lineRule="auto"/>
              <w:rPr>
                <w:rFonts w:ascii="Times New Roman" w:hAnsi="Times New Roman" w:cs="Times New Roman"/>
                <w:sz w:val="28"/>
                <w:szCs w:val="28"/>
                <w:lang w:val="ky-K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4FB0" w:rsidRDefault="00264FB0">
            <w:pPr>
              <w:spacing w:after="0" w:line="240" w:lineRule="auto"/>
              <w:rPr>
                <w:rFonts w:ascii="Times New Roman" w:hAnsi="Times New Roman" w:cs="Times New Roman"/>
                <w:sz w:val="28"/>
                <w:szCs w:val="28"/>
                <w:lang w:val="ky-KG"/>
              </w:rPr>
            </w:pPr>
          </w:p>
        </w:tc>
      </w:tr>
    </w:tbl>
    <w:p w:rsidR="00264FB0" w:rsidRDefault="00264FB0" w:rsidP="00264FB0">
      <w:pPr>
        <w:rPr>
          <w:lang w:val="ky-KG"/>
        </w:rPr>
      </w:pPr>
    </w:p>
    <w:p w:rsidR="003961F5" w:rsidRDefault="003961F5" w:rsidP="00264FB0">
      <w:pPr>
        <w:rPr>
          <w:lang w:val="ky-KG"/>
        </w:rPr>
      </w:pPr>
    </w:p>
    <w:p w:rsidR="00264FB0" w:rsidRDefault="00264FB0" w:rsidP="0064437C">
      <w:pPr>
        <w:tabs>
          <w:tab w:val="left" w:pos="709"/>
          <w:tab w:val="right" w:pos="12758"/>
        </w:tabs>
        <w:spacing w:after="0" w:line="240" w:lineRule="auto"/>
        <w:rPr>
          <w:rFonts w:ascii="Times New Roman" w:hAnsi="Times New Roman"/>
          <w:b/>
          <w:sz w:val="28"/>
          <w:szCs w:val="28"/>
          <w:lang w:val="ky-KG"/>
        </w:rPr>
      </w:pPr>
    </w:p>
    <w:p w:rsidR="00264FB0" w:rsidRDefault="00264FB0" w:rsidP="00264FB0">
      <w:pPr>
        <w:tabs>
          <w:tab w:val="left" w:pos="709"/>
          <w:tab w:val="right" w:pos="12758"/>
        </w:tabs>
        <w:spacing w:after="0" w:line="240" w:lineRule="auto"/>
        <w:jc w:val="center"/>
        <w:rPr>
          <w:rFonts w:ascii="Times New Roman" w:hAnsi="Times New Roman"/>
          <w:b/>
          <w:sz w:val="28"/>
          <w:szCs w:val="28"/>
          <w:lang w:val="ky-KG"/>
        </w:rPr>
      </w:pPr>
      <w:r w:rsidRPr="001F502C">
        <w:rPr>
          <w:rFonts w:ascii="Times New Roman" w:hAnsi="Times New Roman" w:cs="Times New Roman"/>
          <w:b/>
          <w:sz w:val="28"/>
          <w:szCs w:val="28"/>
        </w:rPr>
        <w:lastRenderedPageBreak/>
        <w:t>АЗЫРКЫ РЕДАКЦИЯ</w:t>
      </w:r>
    </w:p>
    <w:tbl>
      <w:tblPr>
        <w:tblW w:w="4926" w:type="pct"/>
        <w:tblBorders>
          <w:top w:val="single" w:sz="4" w:space="0" w:color="auto"/>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496"/>
        <w:gridCol w:w="2447"/>
        <w:gridCol w:w="3968"/>
        <w:gridCol w:w="1681"/>
        <w:gridCol w:w="3988"/>
        <w:gridCol w:w="1987"/>
      </w:tblGrid>
      <w:tr w:rsidR="00264FB0" w:rsidRPr="00264FB0" w:rsidTr="003961F5">
        <w:trPr>
          <w:trHeight w:val="20"/>
        </w:trPr>
        <w:tc>
          <w:tcPr>
            <w:tcW w:w="170" w:type="pct"/>
            <w:tcMar>
              <w:top w:w="0" w:type="dxa"/>
              <w:left w:w="108" w:type="dxa"/>
              <w:bottom w:w="0" w:type="dxa"/>
              <w:right w:w="108" w:type="dxa"/>
            </w:tcMar>
            <w:hideMark/>
          </w:tcPr>
          <w:p w:rsidR="00512A81" w:rsidRPr="00264FB0" w:rsidRDefault="00264FB0" w:rsidP="003961F5">
            <w:pPr>
              <w:tabs>
                <w:tab w:val="left" w:pos="709"/>
                <w:tab w:val="right" w:pos="12758"/>
              </w:tabs>
              <w:spacing w:after="0" w:line="240" w:lineRule="auto"/>
              <w:jc w:val="both"/>
              <w:rPr>
                <w:rFonts w:ascii="Times New Roman" w:hAnsi="Times New Roman"/>
                <w:sz w:val="28"/>
                <w:szCs w:val="28"/>
              </w:rPr>
            </w:pPr>
            <w:r w:rsidRPr="00264FB0">
              <w:rPr>
                <w:rFonts w:ascii="Times New Roman" w:hAnsi="Times New Roman"/>
                <w:sz w:val="28"/>
                <w:szCs w:val="28"/>
                <w:lang w:val="ky-KG"/>
              </w:rPr>
              <w:t>12</w:t>
            </w:r>
          </w:p>
        </w:tc>
        <w:tc>
          <w:tcPr>
            <w:tcW w:w="840" w:type="pct"/>
            <w:tcMar>
              <w:top w:w="0" w:type="dxa"/>
              <w:left w:w="108" w:type="dxa"/>
              <w:bottom w:w="0" w:type="dxa"/>
              <w:right w:w="108" w:type="dxa"/>
            </w:tcMar>
            <w:hideMark/>
          </w:tcPr>
          <w:p w:rsidR="00512A81" w:rsidRPr="00264FB0" w:rsidRDefault="00264FB0" w:rsidP="003961F5">
            <w:pPr>
              <w:tabs>
                <w:tab w:val="left" w:pos="709"/>
                <w:tab w:val="right" w:pos="12758"/>
              </w:tabs>
              <w:spacing w:after="0" w:line="240" w:lineRule="auto"/>
              <w:jc w:val="both"/>
              <w:rPr>
                <w:rFonts w:ascii="Times New Roman" w:hAnsi="Times New Roman"/>
                <w:sz w:val="28"/>
                <w:szCs w:val="28"/>
              </w:rPr>
            </w:pPr>
            <w:r w:rsidRPr="00264FB0">
              <w:rPr>
                <w:rFonts w:ascii="Times New Roman" w:hAnsi="Times New Roman"/>
                <w:sz w:val="28"/>
                <w:szCs w:val="28"/>
                <w:lang w:val="ky-KG"/>
              </w:rPr>
              <w:t>Мамлекеттик жана муниципалдык кызматкерлердин квалификациясын жогорулатуу</w:t>
            </w:r>
          </w:p>
        </w:tc>
        <w:tc>
          <w:tcPr>
            <w:tcW w:w="1362" w:type="pct"/>
            <w:tcMar>
              <w:top w:w="0" w:type="dxa"/>
              <w:left w:w="108" w:type="dxa"/>
              <w:bottom w:w="0" w:type="dxa"/>
              <w:right w:w="108" w:type="dxa"/>
            </w:tcMar>
            <w:hideMark/>
          </w:tcPr>
          <w:p w:rsidR="00264FB0" w:rsidRPr="00264FB0" w:rsidRDefault="00264FB0" w:rsidP="003961F5">
            <w:pPr>
              <w:tabs>
                <w:tab w:val="left" w:pos="709"/>
                <w:tab w:val="right" w:pos="12758"/>
              </w:tabs>
              <w:spacing w:after="0" w:line="240" w:lineRule="auto"/>
              <w:jc w:val="both"/>
              <w:rPr>
                <w:rFonts w:ascii="Times New Roman" w:hAnsi="Times New Roman"/>
                <w:sz w:val="28"/>
                <w:szCs w:val="28"/>
              </w:rPr>
            </w:pPr>
            <w:r w:rsidRPr="00264FB0">
              <w:rPr>
                <w:rFonts w:ascii="Times New Roman" w:hAnsi="Times New Roman"/>
                <w:sz w:val="28"/>
                <w:szCs w:val="28"/>
                <w:lang w:val="ky-KG"/>
              </w:rPr>
              <w:t>1. Мамлекеттик жана муниципалдык кызматка кирүү үчүн тестирлөө системасын Кыргыз Республикасынын мыйзамдарын гана билүүдөн мамлекеттик жана муниципалдык кызматкерлердин интеллектуалдык жөндөмдөрүн жана логикалык ой жүгүртүүсүн баалоого карата кайра багыттоо.</w:t>
            </w:r>
          </w:p>
          <w:p w:rsidR="00512A81" w:rsidRPr="00264FB0" w:rsidRDefault="00264FB0" w:rsidP="003961F5">
            <w:pPr>
              <w:tabs>
                <w:tab w:val="left" w:pos="709"/>
                <w:tab w:val="right" w:pos="12758"/>
              </w:tabs>
              <w:spacing w:after="0" w:line="240" w:lineRule="auto"/>
              <w:jc w:val="both"/>
              <w:rPr>
                <w:rFonts w:ascii="Times New Roman" w:hAnsi="Times New Roman"/>
                <w:sz w:val="28"/>
                <w:szCs w:val="28"/>
              </w:rPr>
            </w:pPr>
            <w:r w:rsidRPr="00264FB0">
              <w:rPr>
                <w:rFonts w:ascii="Times New Roman" w:hAnsi="Times New Roman"/>
                <w:sz w:val="28"/>
                <w:szCs w:val="28"/>
                <w:lang w:val="ky-KG"/>
              </w:rPr>
              <w:t>2. Кыргыз Республикасынын мамлекеттик жарандык жана муниципалдык кызматкерлерин ротация жүргүзүүнүн тартиби жөнүндө жобого бир түзүмдө 10 жылдан ашык убакыт бир эле мамлекеттик же муниципалдык кызмат орунду ээлеген мамлекеттик жарандык жана муниципалдык кызматкерлерди милдеттүү ротациялоо жөнүндө ченемди киргизүү</w:t>
            </w:r>
          </w:p>
        </w:tc>
        <w:tc>
          <w:tcPr>
            <w:tcW w:w="577" w:type="pct"/>
            <w:tcMar>
              <w:top w:w="0" w:type="dxa"/>
              <w:left w:w="108" w:type="dxa"/>
              <w:bottom w:w="0" w:type="dxa"/>
              <w:right w:w="108" w:type="dxa"/>
            </w:tcMar>
            <w:hideMark/>
          </w:tcPr>
          <w:p w:rsidR="00264FB0" w:rsidRPr="00264FB0" w:rsidRDefault="00264FB0" w:rsidP="003961F5">
            <w:pPr>
              <w:tabs>
                <w:tab w:val="left" w:pos="709"/>
                <w:tab w:val="right" w:pos="12758"/>
              </w:tabs>
              <w:spacing w:after="0" w:line="240" w:lineRule="auto"/>
              <w:jc w:val="both"/>
              <w:rPr>
                <w:rFonts w:ascii="Times New Roman" w:hAnsi="Times New Roman"/>
                <w:sz w:val="28"/>
                <w:szCs w:val="28"/>
              </w:rPr>
            </w:pPr>
            <w:r w:rsidRPr="00264FB0">
              <w:rPr>
                <w:rFonts w:ascii="Times New Roman" w:hAnsi="Times New Roman"/>
                <w:sz w:val="28"/>
                <w:szCs w:val="28"/>
                <w:lang w:val="ky-KG"/>
              </w:rPr>
              <w:t>Декабрь,</w:t>
            </w:r>
          </w:p>
          <w:p w:rsidR="00512A81" w:rsidRPr="00264FB0" w:rsidRDefault="00264FB0" w:rsidP="003961F5">
            <w:pPr>
              <w:tabs>
                <w:tab w:val="left" w:pos="709"/>
                <w:tab w:val="right" w:pos="12758"/>
              </w:tabs>
              <w:spacing w:after="0" w:line="240" w:lineRule="auto"/>
              <w:jc w:val="both"/>
              <w:rPr>
                <w:rFonts w:ascii="Times New Roman" w:hAnsi="Times New Roman"/>
                <w:sz w:val="28"/>
                <w:szCs w:val="28"/>
              </w:rPr>
            </w:pPr>
            <w:r w:rsidRPr="00264FB0">
              <w:rPr>
                <w:rFonts w:ascii="Times New Roman" w:hAnsi="Times New Roman"/>
                <w:sz w:val="28"/>
                <w:szCs w:val="28"/>
                <w:lang w:val="ky-KG"/>
              </w:rPr>
              <w:t>2020-жыл</w:t>
            </w:r>
          </w:p>
        </w:tc>
        <w:tc>
          <w:tcPr>
            <w:tcW w:w="1369" w:type="pct"/>
            <w:tcMar>
              <w:top w:w="0" w:type="dxa"/>
              <w:left w:w="108" w:type="dxa"/>
              <w:bottom w:w="0" w:type="dxa"/>
              <w:right w:w="108" w:type="dxa"/>
            </w:tcMar>
            <w:hideMark/>
          </w:tcPr>
          <w:p w:rsidR="00264FB0" w:rsidRPr="00264FB0" w:rsidRDefault="00264FB0" w:rsidP="003961F5">
            <w:pPr>
              <w:tabs>
                <w:tab w:val="left" w:pos="709"/>
                <w:tab w:val="right" w:pos="12758"/>
              </w:tabs>
              <w:spacing w:after="0" w:line="240" w:lineRule="auto"/>
              <w:jc w:val="both"/>
              <w:rPr>
                <w:rFonts w:ascii="Times New Roman" w:hAnsi="Times New Roman"/>
                <w:sz w:val="28"/>
                <w:szCs w:val="28"/>
              </w:rPr>
            </w:pPr>
            <w:r w:rsidRPr="00264FB0">
              <w:rPr>
                <w:rFonts w:ascii="Times New Roman" w:hAnsi="Times New Roman"/>
                <w:sz w:val="28"/>
                <w:szCs w:val="28"/>
                <w:lang w:val="ky-KG"/>
              </w:rPr>
              <w:t xml:space="preserve">Тестирлөө системасына кызмат орунга талапкерлерди тажрыйбасы жана ой жүгүртүү деңгээли боюнча баалоого мүмкүндүк берүүчү суроолор кошулду. </w:t>
            </w:r>
          </w:p>
          <w:p w:rsidR="00512A81" w:rsidRPr="00264FB0" w:rsidRDefault="00264FB0" w:rsidP="003961F5">
            <w:pPr>
              <w:tabs>
                <w:tab w:val="left" w:pos="709"/>
                <w:tab w:val="right" w:pos="12758"/>
              </w:tabs>
              <w:spacing w:after="0" w:line="240" w:lineRule="auto"/>
              <w:jc w:val="both"/>
              <w:rPr>
                <w:rFonts w:ascii="Times New Roman" w:hAnsi="Times New Roman"/>
                <w:sz w:val="28"/>
                <w:szCs w:val="28"/>
              </w:rPr>
            </w:pPr>
            <w:r w:rsidRPr="00264FB0">
              <w:rPr>
                <w:rFonts w:ascii="Times New Roman" w:hAnsi="Times New Roman"/>
                <w:sz w:val="28"/>
                <w:szCs w:val="28"/>
                <w:lang w:val="ky-KG"/>
              </w:rPr>
              <w:t xml:space="preserve">Бир түзүмдө бир кызмат орунду 10 жылдан ашык убакыт ээлеген адамдарды ротациялоо жөнүндө ченем киргизилди </w:t>
            </w:r>
          </w:p>
        </w:tc>
        <w:tc>
          <w:tcPr>
            <w:tcW w:w="682" w:type="pct"/>
            <w:tcMar>
              <w:top w:w="0" w:type="dxa"/>
              <w:left w:w="108" w:type="dxa"/>
              <w:bottom w:w="0" w:type="dxa"/>
              <w:right w:w="108" w:type="dxa"/>
            </w:tcMar>
            <w:hideMark/>
          </w:tcPr>
          <w:p w:rsidR="00512A81" w:rsidRPr="00264FB0" w:rsidRDefault="00264FB0" w:rsidP="003961F5">
            <w:pPr>
              <w:tabs>
                <w:tab w:val="left" w:pos="709"/>
                <w:tab w:val="right" w:pos="12758"/>
              </w:tabs>
              <w:spacing w:after="0" w:line="240" w:lineRule="auto"/>
              <w:jc w:val="both"/>
              <w:rPr>
                <w:rFonts w:ascii="Times New Roman" w:hAnsi="Times New Roman"/>
                <w:sz w:val="28"/>
                <w:szCs w:val="28"/>
              </w:rPr>
            </w:pPr>
            <w:r w:rsidRPr="00264FB0">
              <w:rPr>
                <w:rFonts w:ascii="Times New Roman" w:hAnsi="Times New Roman"/>
                <w:sz w:val="28"/>
                <w:szCs w:val="28"/>
                <w:lang w:val="ky-KG"/>
              </w:rPr>
              <w:t>Кадр кызматы (макулдашуу боюнча), министрликтер жана ведомстволор</w:t>
            </w:r>
          </w:p>
        </w:tc>
      </w:tr>
    </w:tbl>
    <w:p w:rsidR="00264FB0" w:rsidRPr="00D47104" w:rsidRDefault="00264FB0" w:rsidP="003961F5">
      <w:pPr>
        <w:tabs>
          <w:tab w:val="left" w:pos="709"/>
          <w:tab w:val="right" w:pos="12758"/>
        </w:tabs>
        <w:spacing w:after="0" w:line="240" w:lineRule="auto"/>
        <w:rPr>
          <w:rFonts w:ascii="Times New Roman" w:hAnsi="Times New Roman"/>
          <w:b/>
          <w:sz w:val="28"/>
          <w:szCs w:val="28"/>
          <w:lang w:val="ky-KG"/>
        </w:rPr>
      </w:pPr>
    </w:p>
    <w:sectPr w:rsidR="00264FB0" w:rsidRPr="00D47104" w:rsidSect="00242FE8">
      <w:footerReference w:type="default" r:id="rId11"/>
      <w:pgSz w:w="16838" w:h="11906" w:orient="landscape"/>
      <w:pgMar w:top="1134" w:right="1134" w:bottom="993"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5183" w:rsidRDefault="00445183" w:rsidP="00B6310E">
      <w:pPr>
        <w:spacing w:after="0" w:line="240" w:lineRule="auto"/>
      </w:pPr>
      <w:r>
        <w:separator/>
      </w:r>
    </w:p>
  </w:endnote>
  <w:endnote w:type="continuationSeparator" w:id="0">
    <w:p w:rsidR="00445183" w:rsidRDefault="00445183" w:rsidP="00B631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6283097"/>
      <w:docPartObj>
        <w:docPartGallery w:val="Page Numbers (Bottom of Page)"/>
        <w:docPartUnique/>
      </w:docPartObj>
    </w:sdtPr>
    <w:sdtEndPr/>
    <w:sdtContent>
      <w:p w:rsidR="00AD080E" w:rsidRDefault="00AD080E">
        <w:pPr>
          <w:pStyle w:val="aa"/>
          <w:jc w:val="right"/>
        </w:pPr>
        <w:r>
          <w:fldChar w:fldCharType="begin"/>
        </w:r>
        <w:r>
          <w:instrText>PAGE   \* MERGEFORMAT</w:instrText>
        </w:r>
        <w:r>
          <w:fldChar w:fldCharType="separate"/>
        </w:r>
        <w:r w:rsidR="00F02FE2">
          <w:rPr>
            <w:noProof/>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5183" w:rsidRDefault="00445183" w:rsidP="00B6310E">
      <w:pPr>
        <w:spacing w:after="0" w:line="240" w:lineRule="auto"/>
      </w:pPr>
      <w:r>
        <w:separator/>
      </w:r>
    </w:p>
  </w:footnote>
  <w:footnote w:type="continuationSeparator" w:id="0">
    <w:p w:rsidR="00445183" w:rsidRDefault="00445183" w:rsidP="00B6310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activeWritingStyle w:appName="MSWord" w:lang="ru-RU" w:vendorID="1" w:dllVersion="512" w:checkStyle="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47A6"/>
    <w:rsid w:val="000032B1"/>
    <w:rsid w:val="000046E5"/>
    <w:rsid w:val="00011046"/>
    <w:rsid w:val="000156C9"/>
    <w:rsid w:val="00015BD3"/>
    <w:rsid w:val="00020ED6"/>
    <w:rsid w:val="00021E94"/>
    <w:rsid w:val="00025AB8"/>
    <w:rsid w:val="00027BDC"/>
    <w:rsid w:val="00027C4C"/>
    <w:rsid w:val="0003061E"/>
    <w:rsid w:val="00031A2A"/>
    <w:rsid w:val="00040ECB"/>
    <w:rsid w:val="00041A50"/>
    <w:rsid w:val="00043939"/>
    <w:rsid w:val="000444E9"/>
    <w:rsid w:val="00051227"/>
    <w:rsid w:val="00052584"/>
    <w:rsid w:val="00053E7E"/>
    <w:rsid w:val="000567CE"/>
    <w:rsid w:val="00064716"/>
    <w:rsid w:val="00065313"/>
    <w:rsid w:val="00071128"/>
    <w:rsid w:val="000742BC"/>
    <w:rsid w:val="000809CC"/>
    <w:rsid w:val="00080D95"/>
    <w:rsid w:val="000822A8"/>
    <w:rsid w:val="000867A5"/>
    <w:rsid w:val="00087160"/>
    <w:rsid w:val="0008785A"/>
    <w:rsid w:val="000949F2"/>
    <w:rsid w:val="00096120"/>
    <w:rsid w:val="00096BBB"/>
    <w:rsid w:val="000A37FC"/>
    <w:rsid w:val="000B4403"/>
    <w:rsid w:val="000B4728"/>
    <w:rsid w:val="000C250B"/>
    <w:rsid w:val="000C3A40"/>
    <w:rsid w:val="000D3B76"/>
    <w:rsid w:val="000D51B5"/>
    <w:rsid w:val="000E3D78"/>
    <w:rsid w:val="000E5FA7"/>
    <w:rsid w:val="000F14C2"/>
    <w:rsid w:val="000F4FDD"/>
    <w:rsid w:val="000F655C"/>
    <w:rsid w:val="0010088E"/>
    <w:rsid w:val="00105953"/>
    <w:rsid w:val="00114184"/>
    <w:rsid w:val="001142BC"/>
    <w:rsid w:val="00115246"/>
    <w:rsid w:val="00116D60"/>
    <w:rsid w:val="00117EA3"/>
    <w:rsid w:val="00124EF2"/>
    <w:rsid w:val="00126261"/>
    <w:rsid w:val="001313AF"/>
    <w:rsid w:val="00135323"/>
    <w:rsid w:val="0013555B"/>
    <w:rsid w:val="00140CE2"/>
    <w:rsid w:val="00150551"/>
    <w:rsid w:val="00153DBE"/>
    <w:rsid w:val="001552E9"/>
    <w:rsid w:val="001620EB"/>
    <w:rsid w:val="00170FF1"/>
    <w:rsid w:val="001769B4"/>
    <w:rsid w:val="00180D9A"/>
    <w:rsid w:val="00185A87"/>
    <w:rsid w:val="001869AD"/>
    <w:rsid w:val="001877F0"/>
    <w:rsid w:val="001921B4"/>
    <w:rsid w:val="001A0A36"/>
    <w:rsid w:val="001A1794"/>
    <w:rsid w:val="001A2859"/>
    <w:rsid w:val="001A46FE"/>
    <w:rsid w:val="001A5656"/>
    <w:rsid w:val="001A72FB"/>
    <w:rsid w:val="001B27DE"/>
    <w:rsid w:val="001B492A"/>
    <w:rsid w:val="001B4EDD"/>
    <w:rsid w:val="001B75EE"/>
    <w:rsid w:val="001C08D0"/>
    <w:rsid w:val="001C2DE6"/>
    <w:rsid w:val="001C2ECA"/>
    <w:rsid w:val="001D0CE9"/>
    <w:rsid w:val="001D1592"/>
    <w:rsid w:val="001E2877"/>
    <w:rsid w:val="001E3758"/>
    <w:rsid w:val="001E531B"/>
    <w:rsid w:val="001E7DA0"/>
    <w:rsid w:val="001F0810"/>
    <w:rsid w:val="001F3604"/>
    <w:rsid w:val="001F3C01"/>
    <w:rsid w:val="001F40F9"/>
    <w:rsid w:val="001F46B3"/>
    <w:rsid w:val="001F502C"/>
    <w:rsid w:val="001F5746"/>
    <w:rsid w:val="001F6784"/>
    <w:rsid w:val="001F6A77"/>
    <w:rsid w:val="001F6F6F"/>
    <w:rsid w:val="002210A3"/>
    <w:rsid w:val="002237F3"/>
    <w:rsid w:val="00225109"/>
    <w:rsid w:val="0022629D"/>
    <w:rsid w:val="0023152A"/>
    <w:rsid w:val="002359C8"/>
    <w:rsid w:val="002405B7"/>
    <w:rsid w:val="00240996"/>
    <w:rsid w:val="00242FE8"/>
    <w:rsid w:val="0024308C"/>
    <w:rsid w:val="002443DB"/>
    <w:rsid w:val="0024480B"/>
    <w:rsid w:val="00254D9D"/>
    <w:rsid w:val="00257523"/>
    <w:rsid w:val="00262897"/>
    <w:rsid w:val="00262ADA"/>
    <w:rsid w:val="00263838"/>
    <w:rsid w:val="00264FB0"/>
    <w:rsid w:val="0026565A"/>
    <w:rsid w:val="00270894"/>
    <w:rsid w:val="002746FE"/>
    <w:rsid w:val="0029126B"/>
    <w:rsid w:val="002949A8"/>
    <w:rsid w:val="002953A3"/>
    <w:rsid w:val="002964A5"/>
    <w:rsid w:val="00297149"/>
    <w:rsid w:val="002A1430"/>
    <w:rsid w:val="002A1572"/>
    <w:rsid w:val="002A504A"/>
    <w:rsid w:val="002A68F2"/>
    <w:rsid w:val="002A756A"/>
    <w:rsid w:val="002A7C46"/>
    <w:rsid w:val="002C13DF"/>
    <w:rsid w:val="002C1DB2"/>
    <w:rsid w:val="002C4FBF"/>
    <w:rsid w:val="002D2D6D"/>
    <w:rsid w:val="002D68B8"/>
    <w:rsid w:val="002D7728"/>
    <w:rsid w:val="002E30D4"/>
    <w:rsid w:val="002E7010"/>
    <w:rsid w:val="002F0540"/>
    <w:rsid w:val="002F1958"/>
    <w:rsid w:val="002F70BC"/>
    <w:rsid w:val="00303B09"/>
    <w:rsid w:val="0030418F"/>
    <w:rsid w:val="00304ECA"/>
    <w:rsid w:val="00321B3E"/>
    <w:rsid w:val="00326473"/>
    <w:rsid w:val="003313D7"/>
    <w:rsid w:val="00344790"/>
    <w:rsid w:val="00347FD3"/>
    <w:rsid w:val="00350F37"/>
    <w:rsid w:val="003557A1"/>
    <w:rsid w:val="00360029"/>
    <w:rsid w:val="00363360"/>
    <w:rsid w:val="003761EE"/>
    <w:rsid w:val="003858C2"/>
    <w:rsid w:val="00395880"/>
    <w:rsid w:val="003961F5"/>
    <w:rsid w:val="003A22BC"/>
    <w:rsid w:val="003A4185"/>
    <w:rsid w:val="003A631E"/>
    <w:rsid w:val="003A70CF"/>
    <w:rsid w:val="003B19B8"/>
    <w:rsid w:val="003B5E26"/>
    <w:rsid w:val="003B6012"/>
    <w:rsid w:val="003B79FC"/>
    <w:rsid w:val="003C051F"/>
    <w:rsid w:val="003C3E7A"/>
    <w:rsid w:val="003C59A2"/>
    <w:rsid w:val="003D2815"/>
    <w:rsid w:val="003D3EED"/>
    <w:rsid w:val="003D4411"/>
    <w:rsid w:val="003E15AE"/>
    <w:rsid w:val="003E34F2"/>
    <w:rsid w:val="003E6A89"/>
    <w:rsid w:val="003E78EB"/>
    <w:rsid w:val="003E7C30"/>
    <w:rsid w:val="003F23AA"/>
    <w:rsid w:val="003F6661"/>
    <w:rsid w:val="004005E7"/>
    <w:rsid w:val="00406025"/>
    <w:rsid w:val="00407E07"/>
    <w:rsid w:val="00411155"/>
    <w:rsid w:val="004128C5"/>
    <w:rsid w:val="00421C10"/>
    <w:rsid w:val="00426CC4"/>
    <w:rsid w:val="00430B9B"/>
    <w:rsid w:val="00432DF5"/>
    <w:rsid w:val="00434F3D"/>
    <w:rsid w:val="004373F7"/>
    <w:rsid w:val="00441501"/>
    <w:rsid w:val="00445183"/>
    <w:rsid w:val="0044570A"/>
    <w:rsid w:val="00447FCA"/>
    <w:rsid w:val="004513E3"/>
    <w:rsid w:val="004629E8"/>
    <w:rsid w:val="00470C4B"/>
    <w:rsid w:val="004714D5"/>
    <w:rsid w:val="00492B15"/>
    <w:rsid w:val="00492BC8"/>
    <w:rsid w:val="00495F21"/>
    <w:rsid w:val="004965FF"/>
    <w:rsid w:val="004A52BE"/>
    <w:rsid w:val="004B0EE7"/>
    <w:rsid w:val="004D07BF"/>
    <w:rsid w:val="004D085D"/>
    <w:rsid w:val="004D1D50"/>
    <w:rsid w:val="004D30C4"/>
    <w:rsid w:val="004D76CD"/>
    <w:rsid w:val="004E537B"/>
    <w:rsid w:val="004E7AA7"/>
    <w:rsid w:val="004F2EA8"/>
    <w:rsid w:val="00501E00"/>
    <w:rsid w:val="00512A81"/>
    <w:rsid w:val="005172E9"/>
    <w:rsid w:val="0052194D"/>
    <w:rsid w:val="00522796"/>
    <w:rsid w:val="005241B7"/>
    <w:rsid w:val="00526A0A"/>
    <w:rsid w:val="0053265F"/>
    <w:rsid w:val="00536CDD"/>
    <w:rsid w:val="005377FE"/>
    <w:rsid w:val="00537A10"/>
    <w:rsid w:val="00542380"/>
    <w:rsid w:val="005450E8"/>
    <w:rsid w:val="00545209"/>
    <w:rsid w:val="005465E6"/>
    <w:rsid w:val="005500AF"/>
    <w:rsid w:val="005579E6"/>
    <w:rsid w:val="00565A6A"/>
    <w:rsid w:val="00567ADE"/>
    <w:rsid w:val="00567C42"/>
    <w:rsid w:val="0057750B"/>
    <w:rsid w:val="00580007"/>
    <w:rsid w:val="005820CC"/>
    <w:rsid w:val="00585826"/>
    <w:rsid w:val="00586CB8"/>
    <w:rsid w:val="00591AB0"/>
    <w:rsid w:val="00594E06"/>
    <w:rsid w:val="005A2AA5"/>
    <w:rsid w:val="005A5655"/>
    <w:rsid w:val="005A5E72"/>
    <w:rsid w:val="005B566F"/>
    <w:rsid w:val="005B57EE"/>
    <w:rsid w:val="005B5F24"/>
    <w:rsid w:val="005C2C92"/>
    <w:rsid w:val="005D234F"/>
    <w:rsid w:val="005D3EFD"/>
    <w:rsid w:val="005D6ADF"/>
    <w:rsid w:val="005E11B9"/>
    <w:rsid w:val="005E2148"/>
    <w:rsid w:val="005E5D0B"/>
    <w:rsid w:val="005E5F82"/>
    <w:rsid w:val="005F496C"/>
    <w:rsid w:val="0060288D"/>
    <w:rsid w:val="00603572"/>
    <w:rsid w:val="00603DE9"/>
    <w:rsid w:val="006042B7"/>
    <w:rsid w:val="006052E4"/>
    <w:rsid w:val="006109DC"/>
    <w:rsid w:val="00613E6D"/>
    <w:rsid w:val="0061794D"/>
    <w:rsid w:val="00620909"/>
    <w:rsid w:val="00622B16"/>
    <w:rsid w:val="0063158A"/>
    <w:rsid w:val="00632DF7"/>
    <w:rsid w:val="0064437C"/>
    <w:rsid w:val="006501D4"/>
    <w:rsid w:val="00654A17"/>
    <w:rsid w:val="00655615"/>
    <w:rsid w:val="00655D6B"/>
    <w:rsid w:val="00656EB3"/>
    <w:rsid w:val="00660C6F"/>
    <w:rsid w:val="00673418"/>
    <w:rsid w:val="00674076"/>
    <w:rsid w:val="0068251D"/>
    <w:rsid w:val="00682C51"/>
    <w:rsid w:val="0068339F"/>
    <w:rsid w:val="006851B3"/>
    <w:rsid w:val="006855FB"/>
    <w:rsid w:val="00686CB6"/>
    <w:rsid w:val="0069029D"/>
    <w:rsid w:val="00695017"/>
    <w:rsid w:val="006972F9"/>
    <w:rsid w:val="00697CF5"/>
    <w:rsid w:val="006A0930"/>
    <w:rsid w:val="006A1C72"/>
    <w:rsid w:val="006A6394"/>
    <w:rsid w:val="006A6F32"/>
    <w:rsid w:val="006B6ABD"/>
    <w:rsid w:val="006D6C0B"/>
    <w:rsid w:val="006E26CE"/>
    <w:rsid w:val="006E4CE7"/>
    <w:rsid w:val="006E702C"/>
    <w:rsid w:val="006F12C0"/>
    <w:rsid w:val="006F142B"/>
    <w:rsid w:val="006F22D3"/>
    <w:rsid w:val="00707879"/>
    <w:rsid w:val="0071043D"/>
    <w:rsid w:val="007126F4"/>
    <w:rsid w:val="00720C75"/>
    <w:rsid w:val="00725A4D"/>
    <w:rsid w:val="00725F68"/>
    <w:rsid w:val="00730558"/>
    <w:rsid w:val="00730CE4"/>
    <w:rsid w:val="0073176C"/>
    <w:rsid w:val="0074121F"/>
    <w:rsid w:val="00744C4F"/>
    <w:rsid w:val="0074770B"/>
    <w:rsid w:val="00751276"/>
    <w:rsid w:val="00761473"/>
    <w:rsid w:val="00764DB3"/>
    <w:rsid w:val="00767616"/>
    <w:rsid w:val="00770EE7"/>
    <w:rsid w:val="00772211"/>
    <w:rsid w:val="00772289"/>
    <w:rsid w:val="00792086"/>
    <w:rsid w:val="00793542"/>
    <w:rsid w:val="007A0205"/>
    <w:rsid w:val="007A330B"/>
    <w:rsid w:val="007B7A05"/>
    <w:rsid w:val="007C2489"/>
    <w:rsid w:val="007C2CBC"/>
    <w:rsid w:val="007C37E7"/>
    <w:rsid w:val="007C393C"/>
    <w:rsid w:val="007C4E3D"/>
    <w:rsid w:val="007C574A"/>
    <w:rsid w:val="007C5B6E"/>
    <w:rsid w:val="007C6772"/>
    <w:rsid w:val="007D20D1"/>
    <w:rsid w:val="007D5677"/>
    <w:rsid w:val="007E0BFD"/>
    <w:rsid w:val="007E235D"/>
    <w:rsid w:val="007E4890"/>
    <w:rsid w:val="007F5F12"/>
    <w:rsid w:val="00800743"/>
    <w:rsid w:val="00807F5C"/>
    <w:rsid w:val="00812E36"/>
    <w:rsid w:val="00813352"/>
    <w:rsid w:val="00814F51"/>
    <w:rsid w:val="008164A9"/>
    <w:rsid w:val="008218CD"/>
    <w:rsid w:val="00824051"/>
    <w:rsid w:val="0082570B"/>
    <w:rsid w:val="0083241F"/>
    <w:rsid w:val="008412F3"/>
    <w:rsid w:val="00841D81"/>
    <w:rsid w:val="00844C76"/>
    <w:rsid w:val="00850E65"/>
    <w:rsid w:val="00856A35"/>
    <w:rsid w:val="008644DF"/>
    <w:rsid w:val="00865F63"/>
    <w:rsid w:val="0087076C"/>
    <w:rsid w:val="00874DF6"/>
    <w:rsid w:val="008754DA"/>
    <w:rsid w:val="00875DB9"/>
    <w:rsid w:val="00876E33"/>
    <w:rsid w:val="008806BF"/>
    <w:rsid w:val="00885D81"/>
    <w:rsid w:val="00895ABE"/>
    <w:rsid w:val="00896D67"/>
    <w:rsid w:val="008A2CF9"/>
    <w:rsid w:val="008A5624"/>
    <w:rsid w:val="008A5C2B"/>
    <w:rsid w:val="008A7E40"/>
    <w:rsid w:val="008B7749"/>
    <w:rsid w:val="008C6464"/>
    <w:rsid w:val="008C6B06"/>
    <w:rsid w:val="008C75AA"/>
    <w:rsid w:val="008D7079"/>
    <w:rsid w:val="008E00A6"/>
    <w:rsid w:val="008E1753"/>
    <w:rsid w:val="008E6691"/>
    <w:rsid w:val="008F063F"/>
    <w:rsid w:val="008F3ECC"/>
    <w:rsid w:val="008F42E1"/>
    <w:rsid w:val="008F5C79"/>
    <w:rsid w:val="009033DC"/>
    <w:rsid w:val="009100A9"/>
    <w:rsid w:val="00910635"/>
    <w:rsid w:val="009114D5"/>
    <w:rsid w:val="00915D2D"/>
    <w:rsid w:val="00927A10"/>
    <w:rsid w:val="00932745"/>
    <w:rsid w:val="00933981"/>
    <w:rsid w:val="00940DE5"/>
    <w:rsid w:val="00941DF4"/>
    <w:rsid w:val="0094423F"/>
    <w:rsid w:val="00944323"/>
    <w:rsid w:val="00944821"/>
    <w:rsid w:val="00944913"/>
    <w:rsid w:val="00955B84"/>
    <w:rsid w:val="009656CA"/>
    <w:rsid w:val="009668CA"/>
    <w:rsid w:val="00976EDD"/>
    <w:rsid w:val="00990007"/>
    <w:rsid w:val="009A3DED"/>
    <w:rsid w:val="009A61E5"/>
    <w:rsid w:val="009B23CE"/>
    <w:rsid w:val="009B2569"/>
    <w:rsid w:val="009B31BC"/>
    <w:rsid w:val="009B6805"/>
    <w:rsid w:val="009C1335"/>
    <w:rsid w:val="009C4BC1"/>
    <w:rsid w:val="009C782B"/>
    <w:rsid w:val="009D067D"/>
    <w:rsid w:val="009D1E24"/>
    <w:rsid w:val="009D37BE"/>
    <w:rsid w:val="009E10AB"/>
    <w:rsid w:val="009E33EC"/>
    <w:rsid w:val="009E5226"/>
    <w:rsid w:val="009F06F9"/>
    <w:rsid w:val="009F4111"/>
    <w:rsid w:val="009F4EC6"/>
    <w:rsid w:val="009F53AF"/>
    <w:rsid w:val="00A05659"/>
    <w:rsid w:val="00A12AD9"/>
    <w:rsid w:val="00A13AD0"/>
    <w:rsid w:val="00A22DF2"/>
    <w:rsid w:val="00A25BBC"/>
    <w:rsid w:val="00A26DA1"/>
    <w:rsid w:val="00A3072C"/>
    <w:rsid w:val="00A432DE"/>
    <w:rsid w:val="00A51A2A"/>
    <w:rsid w:val="00A52BB4"/>
    <w:rsid w:val="00A5392C"/>
    <w:rsid w:val="00A6232B"/>
    <w:rsid w:val="00A633FC"/>
    <w:rsid w:val="00A64D5E"/>
    <w:rsid w:val="00A701B2"/>
    <w:rsid w:val="00A70A25"/>
    <w:rsid w:val="00A714C9"/>
    <w:rsid w:val="00A74A79"/>
    <w:rsid w:val="00A74F06"/>
    <w:rsid w:val="00A779E5"/>
    <w:rsid w:val="00A77C02"/>
    <w:rsid w:val="00A800E6"/>
    <w:rsid w:val="00A80AF3"/>
    <w:rsid w:val="00A81345"/>
    <w:rsid w:val="00A8227D"/>
    <w:rsid w:val="00A83430"/>
    <w:rsid w:val="00A87E45"/>
    <w:rsid w:val="00A96201"/>
    <w:rsid w:val="00AB3045"/>
    <w:rsid w:val="00AB4B77"/>
    <w:rsid w:val="00AB70A8"/>
    <w:rsid w:val="00AC1F53"/>
    <w:rsid w:val="00AC2E86"/>
    <w:rsid w:val="00AD080E"/>
    <w:rsid w:val="00AD0862"/>
    <w:rsid w:val="00AD13CF"/>
    <w:rsid w:val="00AD240F"/>
    <w:rsid w:val="00AD704C"/>
    <w:rsid w:val="00AE0840"/>
    <w:rsid w:val="00B00057"/>
    <w:rsid w:val="00B006B6"/>
    <w:rsid w:val="00B0384A"/>
    <w:rsid w:val="00B058EB"/>
    <w:rsid w:val="00B05E46"/>
    <w:rsid w:val="00B17010"/>
    <w:rsid w:val="00B17066"/>
    <w:rsid w:val="00B17E70"/>
    <w:rsid w:val="00B21148"/>
    <w:rsid w:val="00B25F7B"/>
    <w:rsid w:val="00B33BF0"/>
    <w:rsid w:val="00B33C89"/>
    <w:rsid w:val="00B365C1"/>
    <w:rsid w:val="00B37D2F"/>
    <w:rsid w:val="00B404F8"/>
    <w:rsid w:val="00B47283"/>
    <w:rsid w:val="00B507DC"/>
    <w:rsid w:val="00B62884"/>
    <w:rsid w:val="00B6310E"/>
    <w:rsid w:val="00B63EE6"/>
    <w:rsid w:val="00B677D6"/>
    <w:rsid w:val="00B67CE2"/>
    <w:rsid w:val="00B72AFF"/>
    <w:rsid w:val="00B7547C"/>
    <w:rsid w:val="00B76AF6"/>
    <w:rsid w:val="00B76FC9"/>
    <w:rsid w:val="00B775CD"/>
    <w:rsid w:val="00B802AD"/>
    <w:rsid w:val="00B82192"/>
    <w:rsid w:val="00B822FD"/>
    <w:rsid w:val="00B930F6"/>
    <w:rsid w:val="00B93C87"/>
    <w:rsid w:val="00B94D72"/>
    <w:rsid w:val="00BA6A09"/>
    <w:rsid w:val="00BA7310"/>
    <w:rsid w:val="00BB6BEC"/>
    <w:rsid w:val="00BB6E2C"/>
    <w:rsid w:val="00BC2188"/>
    <w:rsid w:val="00BC4C89"/>
    <w:rsid w:val="00BD0313"/>
    <w:rsid w:val="00BD50D7"/>
    <w:rsid w:val="00BD5D1E"/>
    <w:rsid w:val="00BE0ED5"/>
    <w:rsid w:val="00BF5639"/>
    <w:rsid w:val="00C0002D"/>
    <w:rsid w:val="00C02D82"/>
    <w:rsid w:val="00C03E51"/>
    <w:rsid w:val="00C06D4A"/>
    <w:rsid w:val="00C072A3"/>
    <w:rsid w:val="00C10B30"/>
    <w:rsid w:val="00C13AC6"/>
    <w:rsid w:val="00C141F7"/>
    <w:rsid w:val="00C175DC"/>
    <w:rsid w:val="00C237CF"/>
    <w:rsid w:val="00C27130"/>
    <w:rsid w:val="00C34760"/>
    <w:rsid w:val="00C35A72"/>
    <w:rsid w:val="00C42B1B"/>
    <w:rsid w:val="00C42ECA"/>
    <w:rsid w:val="00C43BE8"/>
    <w:rsid w:val="00C4454A"/>
    <w:rsid w:val="00C47D62"/>
    <w:rsid w:val="00C57578"/>
    <w:rsid w:val="00C67839"/>
    <w:rsid w:val="00C67FC0"/>
    <w:rsid w:val="00C70FAE"/>
    <w:rsid w:val="00C72358"/>
    <w:rsid w:val="00C76A89"/>
    <w:rsid w:val="00C85989"/>
    <w:rsid w:val="00C90806"/>
    <w:rsid w:val="00C921B9"/>
    <w:rsid w:val="00C92383"/>
    <w:rsid w:val="00C939D4"/>
    <w:rsid w:val="00C969E0"/>
    <w:rsid w:val="00CA11FC"/>
    <w:rsid w:val="00CB0143"/>
    <w:rsid w:val="00CB6276"/>
    <w:rsid w:val="00CB6292"/>
    <w:rsid w:val="00CB7320"/>
    <w:rsid w:val="00CC0324"/>
    <w:rsid w:val="00CC0E19"/>
    <w:rsid w:val="00CC527C"/>
    <w:rsid w:val="00CC5BEA"/>
    <w:rsid w:val="00CC7174"/>
    <w:rsid w:val="00CD46BB"/>
    <w:rsid w:val="00CD4977"/>
    <w:rsid w:val="00CD6BE2"/>
    <w:rsid w:val="00CD7EA2"/>
    <w:rsid w:val="00CE036C"/>
    <w:rsid w:val="00CE1EFE"/>
    <w:rsid w:val="00CE4927"/>
    <w:rsid w:val="00CE4DDA"/>
    <w:rsid w:val="00CE6B07"/>
    <w:rsid w:val="00CF152B"/>
    <w:rsid w:val="00D03C89"/>
    <w:rsid w:val="00D043AB"/>
    <w:rsid w:val="00D170D4"/>
    <w:rsid w:val="00D229ED"/>
    <w:rsid w:val="00D25C40"/>
    <w:rsid w:val="00D26EDC"/>
    <w:rsid w:val="00D27A56"/>
    <w:rsid w:val="00D335C8"/>
    <w:rsid w:val="00D33C23"/>
    <w:rsid w:val="00D3600F"/>
    <w:rsid w:val="00D40C7E"/>
    <w:rsid w:val="00D42D67"/>
    <w:rsid w:val="00D47104"/>
    <w:rsid w:val="00D52B43"/>
    <w:rsid w:val="00D5740F"/>
    <w:rsid w:val="00D621C5"/>
    <w:rsid w:val="00D622A6"/>
    <w:rsid w:val="00D7136D"/>
    <w:rsid w:val="00D71DC2"/>
    <w:rsid w:val="00D87088"/>
    <w:rsid w:val="00D87DFC"/>
    <w:rsid w:val="00D91077"/>
    <w:rsid w:val="00D971FE"/>
    <w:rsid w:val="00D97ADF"/>
    <w:rsid w:val="00DA44D8"/>
    <w:rsid w:val="00DB5324"/>
    <w:rsid w:val="00DC1386"/>
    <w:rsid w:val="00DD0C98"/>
    <w:rsid w:val="00DD0F8B"/>
    <w:rsid w:val="00DD11B2"/>
    <w:rsid w:val="00DD438B"/>
    <w:rsid w:val="00DD461A"/>
    <w:rsid w:val="00DD6756"/>
    <w:rsid w:val="00DE3CEB"/>
    <w:rsid w:val="00DE414B"/>
    <w:rsid w:val="00DE47CC"/>
    <w:rsid w:val="00DF5061"/>
    <w:rsid w:val="00DF7C3A"/>
    <w:rsid w:val="00E00A97"/>
    <w:rsid w:val="00E1200C"/>
    <w:rsid w:val="00E12C37"/>
    <w:rsid w:val="00E1524A"/>
    <w:rsid w:val="00E16C72"/>
    <w:rsid w:val="00E208D8"/>
    <w:rsid w:val="00E21DBC"/>
    <w:rsid w:val="00E21FC6"/>
    <w:rsid w:val="00E22BC3"/>
    <w:rsid w:val="00E2792B"/>
    <w:rsid w:val="00E3293F"/>
    <w:rsid w:val="00E32E47"/>
    <w:rsid w:val="00E33B38"/>
    <w:rsid w:val="00E347A6"/>
    <w:rsid w:val="00E34B2D"/>
    <w:rsid w:val="00E34DC4"/>
    <w:rsid w:val="00E358D5"/>
    <w:rsid w:val="00E41357"/>
    <w:rsid w:val="00E417EF"/>
    <w:rsid w:val="00E42F14"/>
    <w:rsid w:val="00E430DB"/>
    <w:rsid w:val="00E4336C"/>
    <w:rsid w:val="00E468F5"/>
    <w:rsid w:val="00E5006D"/>
    <w:rsid w:val="00E5322C"/>
    <w:rsid w:val="00E66810"/>
    <w:rsid w:val="00E66891"/>
    <w:rsid w:val="00E671B2"/>
    <w:rsid w:val="00E75D43"/>
    <w:rsid w:val="00E75FC3"/>
    <w:rsid w:val="00E84413"/>
    <w:rsid w:val="00E8446B"/>
    <w:rsid w:val="00E90085"/>
    <w:rsid w:val="00E94993"/>
    <w:rsid w:val="00E95B15"/>
    <w:rsid w:val="00E96458"/>
    <w:rsid w:val="00EA4955"/>
    <w:rsid w:val="00EB2DBA"/>
    <w:rsid w:val="00EB3E8F"/>
    <w:rsid w:val="00EB78E6"/>
    <w:rsid w:val="00EB7C0C"/>
    <w:rsid w:val="00EC4C68"/>
    <w:rsid w:val="00ED6FB3"/>
    <w:rsid w:val="00ED7DA3"/>
    <w:rsid w:val="00EE2EC2"/>
    <w:rsid w:val="00EE6EB6"/>
    <w:rsid w:val="00EF3A9E"/>
    <w:rsid w:val="00EF4DA1"/>
    <w:rsid w:val="00F0081F"/>
    <w:rsid w:val="00F009EE"/>
    <w:rsid w:val="00F00A3C"/>
    <w:rsid w:val="00F02FE2"/>
    <w:rsid w:val="00F114EB"/>
    <w:rsid w:val="00F128F3"/>
    <w:rsid w:val="00F20166"/>
    <w:rsid w:val="00F21236"/>
    <w:rsid w:val="00F24BCD"/>
    <w:rsid w:val="00F2623E"/>
    <w:rsid w:val="00F26D55"/>
    <w:rsid w:val="00F275ED"/>
    <w:rsid w:val="00F3248F"/>
    <w:rsid w:val="00F32B71"/>
    <w:rsid w:val="00F34829"/>
    <w:rsid w:val="00F37717"/>
    <w:rsid w:val="00F41506"/>
    <w:rsid w:val="00F41D0D"/>
    <w:rsid w:val="00F44EC8"/>
    <w:rsid w:val="00F46B6A"/>
    <w:rsid w:val="00F52A75"/>
    <w:rsid w:val="00F54BCD"/>
    <w:rsid w:val="00F5636D"/>
    <w:rsid w:val="00F57070"/>
    <w:rsid w:val="00F62E86"/>
    <w:rsid w:val="00F757AD"/>
    <w:rsid w:val="00F76950"/>
    <w:rsid w:val="00F779A5"/>
    <w:rsid w:val="00F8344F"/>
    <w:rsid w:val="00F83AD0"/>
    <w:rsid w:val="00F84C0E"/>
    <w:rsid w:val="00F91422"/>
    <w:rsid w:val="00F94121"/>
    <w:rsid w:val="00FA28C8"/>
    <w:rsid w:val="00FA60ED"/>
    <w:rsid w:val="00FB3C1D"/>
    <w:rsid w:val="00FB48C6"/>
    <w:rsid w:val="00FC2D56"/>
    <w:rsid w:val="00FC4D94"/>
    <w:rsid w:val="00FC4F3C"/>
    <w:rsid w:val="00FC624F"/>
    <w:rsid w:val="00FD08D0"/>
    <w:rsid w:val="00FD4192"/>
    <w:rsid w:val="00FD703C"/>
    <w:rsid w:val="00FD7DA8"/>
    <w:rsid w:val="00FE1FF4"/>
    <w:rsid w:val="00FE39AE"/>
    <w:rsid w:val="00FE4D5F"/>
    <w:rsid w:val="00FE687A"/>
    <w:rsid w:val="00FF0212"/>
    <w:rsid w:val="00FF1966"/>
    <w:rsid w:val="00FF1E73"/>
    <w:rsid w:val="00FF1FE3"/>
    <w:rsid w:val="00FF3FED"/>
    <w:rsid w:val="00FF64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347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Nazvanie">
    <w:name w:val="_Название (tkNazvanie)"/>
    <w:basedOn w:val="a"/>
    <w:rsid w:val="00E347A6"/>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C72358"/>
    <w:pPr>
      <w:spacing w:after="60"/>
      <w:ind w:firstLine="567"/>
      <w:jc w:val="both"/>
    </w:pPr>
    <w:rPr>
      <w:rFonts w:ascii="Arial" w:eastAsia="Times New Roman" w:hAnsi="Arial" w:cs="Arial"/>
      <w:sz w:val="20"/>
      <w:szCs w:val="20"/>
      <w:lang w:eastAsia="ru-RU"/>
    </w:rPr>
  </w:style>
  <w:style w:type="paragraph" w:styleId="a4">
    <w:name w:val="No Spacing"/>
    <w:uiPriority w:val="1"/>
    <w:qFormat/>
    <w:rsid w:val="0022629D"/>
    <w:pPr>
      <w:spacing w:after="0" w:line="240" w:lineRule="auto"/>
    </w:pPr>
  </w:style>
  <w:style w:type="paragraph" w:styleId="a5">
    <w:name w:val="Balloon Text"/>
    <w:basedOn w:val="a"/>
    <w:link w:val="a6"/>
    <w:uiPriority w:val="99"/>
    <w:semiHidden/>
    <w:unhideWhenUsed/>
    <w:rsid w:val="001E287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E2877"/>
    <w:rPr>
      <w:rFonts w:ascii="Tahoma" w:hAnsi="Tahoma" w:cs="Tahoma"/>
      <w:sz w:val="16"/>
      <w:szCs w:val="16"/>
    </w:rPr>
  </w:style>
  <w:style w:type="character" w:styleId="a7">
    <w:name w:val="Hyperlink"/>
    <w:basedOn w:val="a0"/>
    <w:uiPriority w:val="99"/>
    <w:unhideWhenUsed/>
    <w:rsid w:val="00FC624F"/>
    <w:rPr>
      <w:color w:val="0000FF"/>
      <w:u w:val="single"/>
    </w:rPr>
  </w:style>
  <w:style w:type="paragraph" w:styleId="a8">
    <w:name w:val="header"/>
    <w:basedOn w:val="a"/>
    <w:link w:val="a9"/>
    <w:uiPriority w:val="99"/>
    <w:unhideWhenUsed/>
    <w:rsid w:val="00B6310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6310E"/>
  </w:style>
  <w:style w:type="paragraph" w:styleId="aa">
    <w:name w:val="footer"/>
    <w:basedOn w:val="a"/>
    <w:link w:val="ab"/>
    <w:uiPriority w:val="99"/>
    <w:unhideWhenUsed/>
    <w:rsid w:val="00B6310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6310E"/>
  </w:style>
  <w:style w:type="paragraph" w:customStyle="1" w:styleId="tkTablica">
    <w:name w:val="_Текст таблицы (tkTablica)"/>
    <w:basedOn w:val="a"/>
    <w:rsid w:val="0074121F"/>
    <w:pPr>
      <w:spacing w:after="60"/>
    </w:pPr>
    <w:rPr>
      <w:rFonts w:ascii="Arial" w:eastAsia="Times New Roman" w:hAnsi="Arial" w:cs="Arial"/>
      <w:sz w:val="20"/>
      <w:szCs w:val="20"/>
      <w:lang w:eastAsia="ru-RU"/>
    </w:rPr>
  </w:style>
  <w:style w:type="paragraph" w:styleId="ac">
    <w:name w:val="List Paragraph"/>
    <w:basedOn w:val="a"/>
    <w:uiPriority w:val="34"/>
    <w:qFormat/>
    <w:rsid w:val="005A5E7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347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Nazvanie">
    <w:name w:val="_Название (tkNazvanie)"/>
    <w:basedOn w:val="a"/>
    <w:rsid w:val="00E347A6"/>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C72358"/>
    <w:pPr>
      <w:spacing w:after="60"/>
      <w:ind w:firstLine="567"/>
      <w:jc w:val="both"/>
    </w:pPr>
    <w:rPr>
      <w:rFonts w:ascii="Arial" w:eastAsia="Times New Roman" w:hAnsi="Arial" w:cs="Arial"/>
      <w:sz w:val="20"/>
      <w:szCs w:val="20"/>
      <w:lang w:eastAsia="ru-RU"/>
    </w:rPr>
  </w:style>
  <w:style w:type="paragraph" w:styleId="a4">
    <w:name w:val="No Spacing"/>
    <w:uiPriority w:val="1"/>
    <w:qFormat/>
    <w:rsid w:val="0022629D"/>
    <w:pPr>
      <w:spacing w:after="0" w:line="240" w:lineRule="auto"/>
    </w:pPr>
  </w:style>
  <w:style w:type="paragraph" w:styleId="a5">
    <w:name w:val="Balloon Text"/>
    <w:basedOn w:val="a"/>
    <w:link w:val="a6"/>
    <w:uiPriority w:val="99"/>
    <w:semiHidden/>
    <w:unhideWhenUsed/>
    <w:rsid w:val="001E287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E2877"/>
    <w:rPr>
      <w:rFonts w:ascii="Tahoma" w:hAnsi="Tahoma" w:cs="Tahoma"/>
      <w:sz w:val="16"/>
      <w:szCs w:val="16"/>
    </w:rPr>
  </w:style>
  <w:style w:type="character" w:styleId="a7">
    <w:name w:val="Hyperlink"/>
    <w:basedOn w:val="a0"/>
    <w:uiPriority w:val="99"/>
    <w:unhideWhenUsed/>
    <w:rsid w:val="00FC624F"/>
    <w:rPr>
      <w:color w:val="0000FF"/>
      <w:u w:val="single"/>
    </w:rPr>
  </w:style>
  <w:style w:type="paragraph" w:styleId="a8">
    <w:name w:val="header"/>
    <w:basedOn w:val="a"/>
    <w:link w:val="a9"/>
    <w:uiPriority w:val="99"/>
    <w:unhideWhenUsed/>
    <w:rsid w:val="00B6310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6310E"/>
  </w:style>
  <w:style w:type="paragraph" w:styleId="aa">
    <w:name w:val="footer"/>
    <w:basedOn w:val="a"/>
    <w:link w:val="ab"/>
    <w:uiPriority w:val="99"/>
    <w:unhideWhenUsed/>
    <w:rsid w:val="00B6310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6310E"/>
  </w:style>
  <w:style w:type="paragraph" w:customStyle="1" w:styleId="tkTablica">
    <w:name w:val="_Текст таблицы (tkTablica)"/>
    <w:basedOn w:val="a"/>
    <w:rsid w:val="0074121F"/>
    <w:pPr>
      <w:spacing w:after="60"/>
    </w:pPr>
    <w:rPr>
      <w:rFonts w:ascii="Arial" w:eastAsia="Times New Roman" w:hAnsi="Arial" w:cs="Arial"/>
      <w:sz w:val="20"/>
      <w:szCs w:val="20"/>
      <w:lang w:eastAsia="ru-RU"/>
    </w:rPr>
  </w:style>
  <w:style w:type="paragraph" w:styleId="ac">
    <w:name w:val="List Paragraph"/>
    <w:basedOn w:val="a"/>
    <w:uiPriority w:val="34"/>
    <w:qFormat/>
    <w:rsid w:val="005A5E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1932">
      <w:bodyDiv w:val="1"/>
      <w:marLeft w:val="0"/>
      <w:marRight w:val="0"/>
      <w:marTop w:val="0"/>
      <w:marBottom w:val="0"/>
      <w:divBdr>
        <w:top w:val="none" w:sz="0" w:space="0" w:color="auto"/>
        <w:left w:val="none" w:sz="0" w:space="0" w:color="auto"/>
        <w:bottom w:val="none" w:sz="0" w:space="0" w:color="auto"/>
        <w:right w:val="none" w:sz="0" w:space="0" w:color="auto"/>
      </w:divBdr>
    </w:div>
    <w:div w:id="4945029">
      <w:bodyDiv w:val="1"/>
      <w:marLeft w:val="0"/>
      <w:marRight w:val="0"/>
      <w:marTop w:val="0"/>
      <w:marBottom w:val="0"/>
      <w:divBdr>
        <w:top w:val="none" w:sz="0" w:space="0" w:color="auto"/>
        <w:left w:val="none" w:sz="0" w:space="0" w:color="auto"/>
        <w:bottom w:val="none" w:sz="0" w:space="0" w:color="auto"/>
        <w:right w:val="none" w:sz="0" w:space="0" w:color="auto"/>
      </w:divBdr>
    </w:div>
    <w:div w:id="11495067">
      <w:bodyDiv w:val="1"/>
      <w:marLeft w:val="0"/>
      <w:marRight w:val="0"/>
      <w:marTop w:val="0"/>
      <w:marBottom w:val="0"/>
      <w:divBdr>
        <w:top w:val="none" w:sz="0" w:space="0" w:color="auto"/>
        <w:left w:val="none" w:sz="0" w:space="0" w:color="auto"/>
        <w:bottom w:val="none" w:sz="0" w:space="0" w:color="auto"/>
        <w:right w:val="none" w:sz="0" w:space="0" w:color="auto"/>
      </w:divBdr>
    </w:div>
    <w:div w:id="17006044">
      <w:bodyDiv w:val="1"/>
      <w:marLeft w:val="0"/>
      <w:marRight w:val="0"/>
      <w:marTop w:val="0"/>
      <w:marBottom w:val="0"/>
      <w:divBdr>
        <w:top w:val="none" w:sz="0" w:space="0" w:color="auto"/>
        <w:left w:val="none" w:sz="0" w:space="0" w:color="auto"/>
        <w:bottom w:val="none" w:sz="0" w:space="0" w:color="auto"/>
        <w:right w:val="none" w:sz="0" w:space="0" w:color="auto"/>
      </w:divBdr>
    </w:div>
    <w:div w:id="24790754">
      <w:bodyDiv w:val="1"/>
      <w:marLeft w:val="0"/>
      <w:marRight w:val="0"/>
      <w:marTop w:val="0"/>
      <w:marBottom w:val="0"/>
      <w:divBdr>
        <w:top w:val="none" w:sz="0" w:space="0" w:color="auto"/>
        <w:left w:val="none" w:sz="0" w:space="0" w:color="auto"/>
        <w:bottom w:val="none" w:sz="0" w:space="0" w:color="auto"/>
        <w:right w:val="none" w:sz="0" w:space="0" w:color="auto"/>
      </w:divBdr>
    </w:div>
    <w:div w:id="27068371">
      <w:bodyDiv w:val="1"/>
      <w:marLeft w:val="0"/>
      <w:marRight w:val="0"/>
      <w:marTop w:val="0"/>
      <w:marBottom w:val="0"/>
      <w:divBdr>
        <w:top w:val="none" w:sz="0" w:space="0" w:color="auto"/>
        <w:left w:val="none" w:sz="0" w:space="0" w:color="auto"/>
        <w:bottom w:val="none" w:sz="0" w:space="0" w:color="auto"/>
        <w:right w:val="none" w:sz="0" w:space="0" w:color="auto"/>
      </w:divBdr>
    </w:div>
    <w:div w:id="38746778">
      <w:bodyDiv w:val="1"/>
      <w:marLeft w:val="0"/>
      <w:marRight w:val="0"/>
      <w:marTop w:val="0"/>
      <w:marBottom w:val="0"/>
      <w:divBdr>
        <w:top w:val="none" w:sz="0" w:space="0" w:color="auto"/>
        <w:left w:val="none" w:sz="0" w:space="0" w:color="auto"/>
        <w:bottom w:val="none" w:sz="0" w:space="0" w:color="auto"/>
        <w:right w:val="none" w:sz="0" w:space="0" w:color="auto"/>
      </w:divBdr>
    </w:div>
    <w:div w:id="43792391">
      <w:bodyDiv w:val="1"/>
      <w:marLeft w:val="0"/>
      <w:marRight w:val="0"/>
      <w:marTop w:val="0"/>
      <w:marBottom w:val="0"/>
      <w:divBdr>
        <w:top w:val="none" w:sz="0" w:space="0" w:color="auto"/>
        <w:left w:val="none" w:sz="0" w:space="0" w:color="auto"/>
        <w:bottom w:val="none" w:sz="0" w:space="0" w:color="auto"/>
        <w:right w:val="none" w:sz="0" w:space="0" w:color="auto"/>
      </w:divBdr>
    </w:div>
    <w:div w:id="44380647">
      <w:bodyDiv w:val="1"/>
      <w:marLeft w:val="0"/>
      <w:marRight w:val="0"/>
      <w:marTop w:val="0"/>
      <w:marBottom w:val="0"/>
      <w:divBdr>
        <w:top w:val="none" w:sz="0" w:space="0" w:color="auto"/>
        <w:left w:val="none" w:sz="0" w:space="0" w:color="auto"/>
        <w:bottom w:val="none" w:sz="0" w:space="0" w:color="auto"/>
        <w:right w:val="none" w:sz="0" w:space="0" w:color="auto"/>
      </w:divBdr>
    </w:div>
    <w:div w:id="56100850">
      <w:bodyDiv w:val="1"/>
      <w:marLeft w:val="0"/>
      <w:marRight w:val="0"/>
      <w:marTop w:val="0"/>
      <w:marBottom w:val="0"/>
      <w:divBdr>
        <w:top w:val="none" w:sz="0" w:space="0" w:color="auto"/>
        <w:left w:val="none" w:sz="0" w:space="0" w:color="auto"/>
        <w:bottom w:val="none" w:sz="0" w:space="0" w:color="auto"/>
        <w:right w:val="none" w:sz="0" w:space="0" w:color="auto"/>
      </w:divBdr>
    </w:div>
    <w:div w:id="61025925">
      <w:bodyDiv w:val="1"/>
      <w:marLeft w:val="0"/>
      <w:marRight w:val="0"/>
      <w:marTop w:val="0"/>
      <w:marBottom w:val="0"/>
      <w:divBdr>
        <w:top w:val="none" w:sz="0" w:space="0" w:color="auto"/>
        <w:left w:val="none" w:sz="0" w:space="0" w:color="auto"/>
        <w:bottom w:val="none" w:sz="0" w:space="0" w:color="auto"/>
        <w:right w:val="none" w:sz="0" w:space="0" w:color="auto"/>
      </w:divBdr>
    </w:div>
    <w:div w:id="63115840">
      <w:bodyDiv w:val="1"/>
      <w:marLeft w:val="0"/>
      <w:marRight w:val="0"/>
      <w:marTop w:val="0"/>
      <w:marBottom w:val="0"/>
      <w:divBdr>
        <w:top w:val="none" w:sz="0" w:space="0" w:color="auto"/>
        <w:left w:val="none" w:sz="0" w:space="0" w:color="auto"/>
        <w:bottom w:val="none" w:sz="0" w:space="0" w:color="auto"/>
        <w:right w:val="none" w:sz="0" w:space="0" w:color="auto"/>
      </w:divBdr>
    </w:div>
    <w:div w:id="80808041">
      <w:bodyDiv w:val="1"/>
      <w:marLeft w:val="0"/>
      <w:marRight w:val="0"/>
      <w:marTop w:val="0"/>
      <w:marBottom w:val="0"/>
      <w:divBdr>
        <w:top w:val="none" w:sz="0" w:space="0" w:color="auto"/>
        <w:left w:val="none" w:sz="0" w:space="0" w:color="auto"/>
        <w:bottom w:val="none" w:sz="0" w:space="0" w:color="auto"/>
        <w:right w:val="none" w:sz="0" w:space="0" w:color="auto"/>
      </w:divBdr>
    </w:div>
    <w:div w:id="81805226">
      <w:bodyDiv w:val="1"/>
      <w:marLeft w:val="0"/>
      <w:marRight w:val="0"/>
      <w:marTop w:val="0"/>
      <w:marBottom w:val="0"/>
      <w:divBdr>
        <w:top w:val="none" w:sz="0" w:space="0" w:color="auto"/>
        <w:left w:val="none" w:sz="0" w:space="0" w:color="auto"/>
        <w:bottom w:val="none" w:sz="0" w:space="0" w:color="auto"/>
        <w:right w:val="none" w:sz="0" w:space="0" w:color="auto"/>
      </w:divBdr>
    </w:div>
    <w:div w:id="84960973">
      <w:bodyDiv w:val="1"/>
      <w:marLeft w:val="0"/>
      <w:marRight w:val="0"/>
      <w:marTop w:val="0"/>
      <w:marBottom w:val="0"/>
      <w:divBdr>
        <w:top w:val="none" w:sz="0" w:space="0" w:color="auto"/>
        <w:left w:val="none" w:sz="0" w:space="0" w:color="auto"/>
        <w:bottom w:val="none" w:sz="0" w:space="0" w:color="auto"/>
        <w:right w:val="none" w:sz="0" w:space="0" w:color="auto"/>
      </w:divBdr>
    </w:div>
    <w:div w:id="85418736">
      <w:bodyDiv w:val="1"/>
      <w:marLeft w:val="0"/>
      <w:marRight w:val="0"/>
      <w:marTop w:val="0"/>
      <w:marBottom w:val="0"/>
      <w:divBdr>
        <w:top w:val="none" w:sz="0" w:space="0" w:color="auto"/>
        <w:left w:val="none" w:sz="0" w:space="0" w:color="auto"/>
        <w:bottom w:val="none" w:sz="0" w:space="0" w:color="auto"/>
        <w:right w:val="none" w:sz="0" w:space="0" w:color="auto"/>
      </w:divBdr>
    </w:div>
    <w:div w:id="91359651">
      <w:bodyDiv w:val="1"/>
      <w:marLeft w:val="0"/>
      <w:marRight w:val="0"/>
      <w:marTop w:val="0"/>
      <w:marBottom w:val="0"/>
      <w:divBdr>
        <w:top w:val="none" w:sz="0" w:space="0" w:color="auto"/>
        <w:left w:val="none" w:sz="0" w:space="0" w:color="auto"/>
        <w:bottom w:val="none" w:sz="0" w:space="0" w:color="auto"/>
        <w:right w:val="none" w:sz="0" w:space="0" w:color="auto"/>
      </w:divBdr>
    </w:div>
    <w:div w:id="94251715">
      <w:bodyDiv w:val="1"/>
      <w:marLeft w:val="0"/>
      <w:marRight w:val="0"/>
      <w:marTop w:val="0"/>
      <w:marBottom w:val="0"/>
      <w:divBdr>
        <w:top w:val="none" w:sz="0" w:space="0" w:color="auto"/>
        <w:left w:val="none" w:sz="0" w:space="0" w:color="auto"/>
        <w:bottom w:val="none" w:sz="0" w:space="0" w:color="auto"/>
        <w:right w:val="none" w:sz="0" w:space="0" w:color="auto"/>
      </w:divBdr>
    </w:div>
    <w:div w:id="98066234">
      <w:bodyDiv w:val="1"/>
      <w:marLeft w:val="0"/>
      <w:marRight w:val="0"/>
      <w:marTop w:val="0"/>
      <w:marBottom w:val="0"/>
      <w:divBdr>
        <w:top w:val="none" w:sz="0" w:space="0" w:color="auto"/>
        <w:left w:val="none" w:sz="0" w:space="0" w:color="auto"/>
        <w:bottom w:val="none" w:sz="0" w:space="0" w:color="auto"/>
        <w:right w:val="none" w:sz="0" w:space="0" w:color="auto"/>
      </w:divBdr>
    </w:div>
    <w:div w:id="108596837">
      <w:bodyDiv w:val="1"/>
      <w:marLeft w:val="0"/>
      <w:marRight w:val="0"/>
      <w:marTop w:val="0"/>
      <w:marBottom w:val="0"/>
      <w:divBdr>
        <w:top w:val="none" w:sz="0" w:space="0" w:color="auto"/>
        <w:left w:val="none" w:sz="0" w:space="0" w:color="auto"/>
        <w:bottom w:val="none" w:sz="0" w:space="0" w:color="auto"/>
        <w:right w:val="none" w:sz="0" w:space="0" w:color="auto"/>
      </w:divBdr>
    </w:div>
    <w:div w:id="110326673">
      <w:bodyDiv w:val="1"/>
      <w:marLeft w:val="0"/>
      <w:marRight w:val="0"/>
      <w:marTop w:val="0"/>
      <w:marBottom w:val="0"/>
      <w:divBdr>
        <w:top w:val="none" w:sz="0" w:space="0" w:color="auto"/>
        <w:left w:val="none" w:sz="0" w:space="0" w:color="auto"/>
        <w:bottom w:val="none" w:sz="0" w:space="0" w:color="auto"/>
        <w:right w:val="none" w:sz="0" w:space="0" w:color="auto"/>
      </w:divBdr>
    </w:div>
    <w:div w:id="123472009">
      <w:bodyDiv w:val="1"/>
      <w:marLeft w:val="0"/>
      <w:marRight w:val="0"/>
      <w:marTop w:val="0"/>
      <w:marBottom w:val="0"/>
      <w:divBdr>
        <w:top w:val="none" w:sz="0" w:space="0" w:color="auto"/>
        <w:left w:val="none" w:sz="0" w:space="0" w:color="auto"/>
        <w:bottom w:val="none" w:sz="0" w:space="0" w:color="auto"/>
        <w:right w:val="none" w:sz="0" w:space="0" w:color="auto"/>
      </w:divBdr>
    </w:div>
    <w:div w:id="129058317">
      <w:bodyDiv w:val="1"/>
      <w:marLeft w:val="0"/>
      <w:marRight w:val="0"/>
      <w:marTop w:val="0"/>
      <w:marBottom w:val="0"/>
      <w:divBdr>
        <w:top w:val="none" w:sz="0" w:space="0" w:color="auto"/>
        <w:left w:val="none" w:sz="0" w:space="0" w:color="auto"/>
        <w:bottom w:val="none" w:sz="0" w:space="0" w:color="auto"/>
        <w:right w:val="none" w:sz="0" w:space="0" w:color="auto"/>
      </w:divBdr>
    </w:div>
    <w:div w:id="129977306">
      <w:bodyDiv w:val="1"/>
      <w:marLeft w:val="0"/>
      <w:marRight w:val="0"/>
      <w:marTop w:val="0"/>
      <w:marBottom w:val="0"/>
      <w:divBdr>
        <w:top w:val="none" w:sz="0" w:space="0" w:color="auto"/>
        <w:left w:val="none" w:sz="0" w:space="0" w:color="auto"/>
        <w:bottom w:val="none" w:sz="0" w:space="0" w:color="auto"/>
        <w:right w:val="none" w:sz="0" w:space="0" w:color="auto"/>
      </w:divBdr>
    </w:div>
    <w:div w:id="131605743">
      <w:bodyDiv w:val="1"/>
      <w:marLeft w:val="0"/>
      <w:marRight w:val="0"/>
      <w:marTop w:val="0"/>
      <w:marBottom w:val="0"/>
      <w:divBdr>
        <w:top w:val="none" w:sz="0" w:space="0" w:color="auto"/>
        <w:left w:val="none" w:sz="0" w:space="0" w:color="auto"/>
        <w:bottom w:val="none" w:sz="0" w:space="0" w:color="auto"/>
        <w:right w:val="none" w:sz="0" w:space="0" w:color="auto"/>
      </w:divBdr>
    </w:div>
    <w:div w:id="132215694">
      <w:bodyDiv w:val="1"/>
      <w:marLeft w:val="0"/>
      <w:marRight w:val="0"/>
      <w:marTop w:val="0"/>
      <w:marBottom w:val="0"/>
      <w:divBdr>
        <w:top w:val="none" w:sz="0" w:space="0" w:color="auto"/>
        <w:left w:val="none" w:sz="0" w:space="0" w:color="auto"/>
        <w:bottom w:val="none" w:sz="0" w:space="0" w:color="auto"/>
        <w:right w:val="none" w:sz="0" w:space="0" w:color="auto"/>
      </w:divBdr>
    </w:div>
    <w:div w:id="142937884">
      <w:bodyDiv w:val="1"/>
      <w:marLeft w:val="0"/>
      <w:marRight w:val="0"/>
      <w:marTop w:val="0"/>
      <w:marBottom w:val="0"/>
      <w:divBdr>
        <w:top w:val="none" w:sz="0" w:space="0" w:color="auto"/>
        <w:left w:val="none" w:sz="0" w:space="0" w:color="auto"/>
        <w:bottom w:val="none" w:sz="0" w:space="0" w:color="auto"/>
        <w:right w:val="none" w:sz="0" w:space="0" w:color="auto"/>
      </w:divBdr>
    </w:div>
    <w:div w:id="148981962">
      <w:bodyDiv w:val="1"/>
      <w:marLeft w:val="0"/>
      <w:marRight w:val="0"/>
      <w:marTop w:val="0"/>
      <w:marBottom w:val="0"/>
      <w:divBdr>
        <w:top w:val="none" w:sz="0" w:space="0" w:color="auto"/>
        <w:left w:val="none" w:sz="0" w:space="0" w:color="auto"/>
        <w:bottom w:val="none" w:sz="0" w:space="0" w:color="auto"/>
        <w:right w:val="none" w:sz="0" w:space="0" w:color="auto"/>
      </w:divBdr>
    </w:div>
    <w:div w:id="150412811">
      <w:bodyDiv w:val="1"/>
      <w:marLeft w:val="0"/>
      <w:marRight w:val="0"/>
      <w:marTop w:val="0"/>
      <w:marBottom w:val="0"/>
      <w:divBdr>
        <w:top w:val="none" w:sz="0" w:space="0" w:color="auto"/>
        <w:left w:val="none" w:sz="0" w:space="0" w:color="auto"/>
        <w:bottom w:val="none" w:sz="0" w:space="0" w:color="auto"/>
        <w:right w:val="none" w:sz="0" w:space="0" w:color="auto"/>
      </w:divBdr>
    </w:div>
    <w:div w:id="162206436">
      <w:bodyDiv w:val="1"/>
      <w:marLeft w:val="0"/>
      <w:marRight w:val="0"/>
      <w:marTop w:val="0"/>
      <w:marBottom w:val="0"/>
      <w:divBdr>
        <w:top w:val="none" w:sz="0" w:space="0" w:color="auto"/>
        <w:left w:val="none" w:sz="0" w:space="0" w:color="auto"/>
        <w:bottom w:val="none" w:sz="0" w:space="0" w:color="auto"/>
        <w:right w:val="none" w:sz="0" w:space="0" w:color="auto"/>
      </w:divBdr>
    </w:div>
    <w:div w:id="163667796">
      <w:bodyDiv w:val="1"/>
      <w:marLeft w:val="0"/>
      <w:marRight w:val="0"/>
      <w:marTop w:val="0"/>
      <w:marBottom w:val="0"/>
      <w:divBdr>
        <w:top w:val="none" w:sz="0" w:space="0" w:color="auto"/>
        <w:left w:val="none" w:sz="0" w:space="0" w:color="auto"/>
        <w:bottom w:val="none" w:sz="0" w:space="0" w:color="auto"/>
        <w:right w:val="none" w:sz="0" w:space="0" w:color="auto"/>
      </w:divBdr>
    </w:div>
    <w:div w:id="178274046">
      <w:bodyDiv w:val="1"/>
      <w:marLeft w:val="0"/>
      <w:marRight w:val="0"/>
      <w:marTop w:val="0"/>
      <w:marBottom w:val="0"/>
      <w:divBdr>
        <w:top w:val="none" w:sz="0" w:space="0" w:color="auto"/>
        <w:left w:val="none" w:sz="0" w:space="0" w:color="auto"/>
        <w:bottom w:val="none" w:sz="0" w:space="0" w:color="auto"/>
        <w:right w:val="none" w:sz="0" w:space="0" w:color="auto"/>
      </w:divBdr>
    </w:div>
    <w:div w:id="182714747">
      <w:bodyDiv w:val="1"/>
      <w:marLeft w:val="0"/>
      <w:marRight w:val="0"/>
      <w:marTop w:val="0"/>
      <w:marBottom w:val="0"/>
      <w:divBdr>
        <w:top w:val="none" w:sz="0" w:space="0" w:color="auto"/>
        <w:left w:val="none" w:sz="0" w:space="0" w:color="auto"/>
        <w:bottom w:val="none" w:sz="0" w:space="0" w:color="auto"/>
        <w:right w:val="none" w:sz="0" w:space="0" w:color="auto"/>
      </w:divBdr>
    </w:div>
    <w:div w:id="184179563">
      <w:bodyDiv w:val="1"/>
      <w:marLeft w:val="0"/>
      <w:marRight w:val="0"/>
      <w:marTop w:val="0"/>
      <w:marBottom w:val="0"/>
      <w:divBdr>
        <w:top w:val="none" w:sz="0" w:space="0" w:color="auto"/>
        <w:left w:val="none" w:sz="0" w:space="0" w:color="auto"/>
        <w:bottom w:val="none" w:sz="0" w:space="0" w:color="auto"/>
        <w:right w:val="none" w:sz="0" w:space="0" w:color="auto"/>
      </w:divBdr>
    </w:div>
    <w:div w:id="186987789">
      <w:bodyDiv w:val="1"/>
      <w:marLeft w:val="0"/>
      <w:marRight w:val="0"/>
      <w:marTop w:val="0"/>
      <w:marBottom w:val="0"/>
      <w:divBdr>
        <w:top w:val="none" w:sz="0" w:space="0" w:color="auto"/>
        <w:left w:val="none" w:sz="0" w:space="0" w:color="auto"/>
        <w:bottom w:val="none" w:sz="0" w:space="0" w:color="auto"/>
        <w:right w:val="none" w:sz="0" w:space="0" w:color="auto"/>
      </w:divBdr>
    </w:div>
    <w:div w:id="187448996">
      <w:bodyDiv w:val="1"/>
      <w:marLeft w:val="0"/>
      <w:marRight w:val="0"/>
      <w:marTop w:val="0"/>
      <w:marBottom w:val="0"/>
      <w:divBdr>
        <w:top w:val="none" w:sz="0" w:space="0" w:color="auto"/>
        <w:left w:val="none" w:sz="0" w:space="0" w:color="auto"/>
        <w:bottom w:val="none" w:sz="0" w:space="0" w:color="auto"/>
        <w:right w:val="none" w:sz="0" w:space="0" w:color="auto"/>
      </w:divBdr>
    </w:div>
    <w:div w:id="190413712">
      <w:bodyDiv w:val="1"/>
      <w:marLeft w:val="0"/>
      <w:marRight w:val="0"/>
      <w:marTop w:val="0"/>
      <w:marBottom w:val="0"/>
      <w:divBdr>
        <w:top w:val="none" w:sz="0" w:space="0" w:color="auto"/>
        <w:left w:val="none" w:sz="0" w:space="0" w:color="auto"/>
        <w:bottom w:val="none" w:sz="0" w:space="0" w:color="auto"/>
        <w:right w:val="none" w:sz="0" w:space="0" w:color="auto"/>
      </w:divBdr>
    </w:div>
    <w:div w:id="192620923">
      <w:bodyDiv w:val="1"/>
      <w:marLeft w:val="0"/>
      <w:marRight w:val="0"/>
      <w:marTop w:val="0"/>
      <w:marBottom w:val="0"/>
      <w:divBdr>
        <w:top w:val="none" w:sz="0" w:space="0" w:color="auto"/>
        <w:left w:val="none" w:sz="0" w:space="0" w:color="auto"/>
        <w:bottom w:val="none" w:sz="0" w:space="0" w:color="auto"/>
        <w:right w:val="none" w:sz="0" w:space="0" w:color="auto"/>
      </w:divBdr>
    </w:div>
    <w:div w:id="200900264">
      <w:bodyDiv w:val="1"/>
      <w:marLeft w:val="0"/>
      <w:marRight w:val="0"/>
      <w:marTop w:val="0"/>
      <w:marBottom w:val="0"/>
      <w:divBdr>
        <w:top w:val="none" w:sz="0" w:space="0" w:color="auto"/>
        <w:left w:val="none" w:sz="0" w:space="0" w:color="auto"/>
        <w:bottom w:val="none" w:sz="0" w:space="0" w:color="auto"/>
        <w:right w:val="none" w:sz="0" w:space="0" w:color="auto"/>
      </w:divBdr>
    </w:div>
    <w:div w:id="204760620">
      <w:bodyDiv w:val="1"/>
      <w:marLeft w:val="0"/>
      <w:marRight w:val="0"/>
      <w:marTop w:val="0"/>
      <w:marBottom w:val="0"/>
      <w:divBdr>
        <w:top w:val="none" w:sz="0" w:space="0" w:color="auto"/>
        <w:left w:val="none" w:sz="0" w:space="0" w:color="auto"/>
        <w:bottom w:val="none" w:sz="0" w:space="0" w:color="auto"/>
        <w:right w:val="none" w:sz="0" w:space="0" w:color="auto"/>
      </w:divBdr>
    </w:div>
    <w:div w:id="204953077">
      <w:bodyDiv w:val="1"/>
      <w:marLeft w:val="0"/>
      <w:marRight w:val="0"/>
      <w:marTop w:val="0"/>
      <w:marBottom w:val="0"/>
      <w:divBdr>
        <w:top w:val="none" w:sz="0" w:space="0" w:color="auto"/>
        <w:left w:val="none" w:sz="0" w:space="0" w:color="auto"/>
        <w:bottom w:val="none" w:sz="0" w:space="0" w:color="auto"/>
        <w:right w:val="none" w:sz="0" w:space="0" w:color="auto"/>
      </w:divBdr>
    </w:div>
    <w:div w:id="210188544">
      <w:bodyDiv w:val="1"/>
      <w:marLeft w:val="0"/>
      <w:marRight w:val="0"/>
      <w:marTop w:val="0"/>
      <w:marBottom w:val="0"/>
      <w:divBdr>
        <w:top w:val="none" w:sz="0" w:space="0" w:color="auto"/>
        <w:left w:val="none" w:sz="0" w:space="0" w:color="auto"/>
        <w:bottom w:val="none" w:sz="0" w:space="0" w:color="auto"/>
        <w:right w:val="none" w:sz="0" w:space="0" w:color="auto"/>
      </w:divBdr>
    </w:div>
    <w:div w:id="213347819">
      <w:bodyDiv w:val="1"/>
      <w:marLeft w:val="0"/>
      <w:marRight w:val="0"/>
      <w:marTop w:val="0"/>
      <w:marBottom w:val="0"/>
      <w:divBdr>
        <w:top w:val="none" w:sz="0" w:space="0" w:color="auto"/>
        <w:left w:val="none" w:sz="0" w:space="0" w:color="auto"/>
        <w:bottom w:val="none" w:sz="0" w:space="0" w:color="auto"/>
        <w:right w:val="none" w:sz="0" w:space="0" w:color="auto"/>
      </w:divBdr>
    </w:div>
    <w:div w:id="215438725">
      <w:bodyDiv w:val="1"/>
      <w:marLeft w:val="0"/>
      <w:marRight w:val="0"/>
      <w:marTop w:val="0"/>
      <w:marBottom w:val="0"/>
      <w:divBdr>
        <w:top w:val="none" w:sz="0" w:space="0" w:color="auto"/>
        <w:left w:val="none" w:sz="0" w:space="0" w:color="auto"/>
        <w:bottom w:val="none" w:sz="0" w:space="0" w:color="auto"/>
        <w:right w:val="none" w:sz="0" w:space="0" w:color="auto"/>
      </w:divBdr>
    </w:div>
    <w:div w:id="216169632">
      <w:bodyDiv w:val="1"/>
      <w:marLeft w:val="0"/>
      <w:marRight w:val="0"/>
      <w:marTop w:val="0"/>
      <w:marBottom w:val="0"/>
      <w:divBdr>
        <w:top w:val="none" w:sz="0" w:space="0" w:color="auto"/>
        <w:left w:val="none" w:sz="0" w:space="0" w:color="auto"/>
        <w:bottom w:val="none" w:sz="0" w:space="0" w:color="auto"/>
        <w:right w:val="none" w:sz="0" w:space="0" w:color="auto"/>
      </w:divBdr>
    </w:div>
    <w:div w:id="216671160">
      <w:bodyDiv w:val="1"/>
      <w:marLeft w:val="0"/>
      <w:marRight w:val="0"/>
      <w:marTop w:val="0"/>
      <w:marBottom w:val="0"/>
      <w:divBdr>
        <w:top w:val="none" w:sz="0" w:space="0" w:color="auto"/>
        <w:left w:val="none" w:sz="0" w:space="0" w:color="auto"/>
        <w:bottom w:val="none" w:sz="0" w:space="0" w:color="auto"/>
        <w:right w:val="none" w:sz="0" w:space="0" w:color="auto"/>
      </w:divBdr>
    </w:div>
    <w:div w:id="222756947">
      <w:bodyDiv w:val="1"/>
      <w:marLeft w:val="0"/>
      <w:marRight w:val="0"/>
      <w:marTop w:val="0"/>
      <w:marBottom w:val="0"/>
      <w:divBdr>
        <w:top w:val="none" w:sz="0" w:space="0" w:color="auto"/>
        <w:left w:val="none" w:sz="0" w:space="0" w:color="auto"/>
        <w:bottom w:val="none" w:sz="0" w:space="0" w:color="auto"/>
        <w:right w:val="none" w:sz="0" w:space="0" w:color="auto"/>
      </w:divBdr>
    </w:div>
    <w:div w:id="228197924">
      <w:bodyDiv w:val="1"/>
      <w:marLeft w:val="0"/>
      <w:marRight w:val="0"/>
      <w:marTop w:val="0"/>
      <w:marBottom w:val="0"/>
      <w:divBdr>
        <w:top w:val="none" w:sz="0" w:space="0" w:color="auto"/>
        <w:left w:val="none" w:sz="0" w:space="0" w:color="auto"/>
        <w:bottom w:val="none" w:sz="0" w:space="0" w:color="auto"/>
        <w:right w:val="none" w:sz="0" w:space="0" w:color="auto"/>
      </w:divBdr>
    </w:div>
    <w:div w:id="231086526">
      <w:bodyDiv w:val="1"/>
      <w:marLeft w:val="0"/>
      <w:marRight w:val="0"/>
      <w:marTop w:val="0"/>
      <w:marBottom w:val="0"/>
      <w:divBdr>
        <w:top w:val="none" w:sz="0" w:space="0" w:color="auto"/>
        <w:left w:val="none" w:sz="0" w:space="0" w:color="auto"/>
        <w:bottom w:val="none" w:sz="0" w:space="0" w:color="auto"/>
        <w:right w:val="none" w:sz="0" w:space="0" w:color="auto"/>
      </w:divBdr>
    </w:div>
    <w:div w:id="236520509">
      <w:bodyDiv w:val="1"/>
      <w:marLeft w:val="0"/>
      <w:marRight w:val="0"/>
      <w:marTop w:val="0"/>
      <w:marBottom w:val="0"/>
      <w:divBdr>
        <w:top w:val="none" w:sz="0" w:space="0" w:color="auto"/>
        <w:left w:val="none" w:sz="0" w:space="0" w:color="auto"/>
        <w:bottom w:val="none" w:sz="0" w:space="0" w:color="auto"/>
        <w:right w:val="none" w:sz="0" w:space="0" w:color="auto"/>
      </w:divBdr>
    </w:div>
    <w:div w:id="237834341">
      <w:bodyDiv w:val="1"/>
      <w:marLeft w:val="0"/>
      <w:marRight w:val="0"/>
      <w:marTop w:val="0"/>
      <w:marBottom w:val="0"/>
      <w:divBdr>
        <w:top w:val="none" w:sz="0" w:space="0" w:color="auto"/>
        <w:left w:val="none" w:sz="0" w:space="0" w:color="auto"/>
        <w:bottom w:val="none" w:sz="0" w:space="0" w:color="auto"/>
        <w:right w:val="none" w:sz="0" w:space="0" w:color="auto"/>
      </w:divBdr>
    </w:div>
    <w:div w:id="239481967">
      <w:bodyDiv w:val="1"/>
      <w:marLeft w:val="0"/>
      <w:marRight w:val="0"/>
      <w:marTop w:val="0"/>
      <w:marBottom w:val="0"/>
      <w:divBdr>
        <w:top w:val="none" w:sz="0" w:space="0" w:color="auto"/>
        <w:left w:val="none" w:sz="0" w:space="0" w:color="auto"/>
        <w:bottom w:val="none" w:sz="0" w:space="0" w:color="auto"/>
        <w:right w:val="none" w:sz="0" w:space="0" w:color="auto"/>
      </w:divBdr>
    </w:div>
    <w:div w:id="239796634">
      <w:bodyDiv w:val="1"/>
      <w:marLeft w:val="0"/>
      <w:marRight w:val="0"/>
      <w:marTop w:val="0"/>
      <w:marBottom w:val="0"/>
      <w:divBdr>
        <w:top w:val="none" w:sz="0" w:space="0" w:color="auto"/>
        <w:left w:val="none" w:sz="0" w:space="0" w:color="auto"/>
        <w:bottom w:val="none" w:sz="0" w:space="0" w:color="auto"/>
        <w:right w:val="none" w:sz="0" w:space="0" w:color="auto"/>
      </w:divBdr>
    </w:div>
    <w:div w:id="251360906">
      <w:bodyDiv w:val="1"/>
      <w:marLeft w:val="0"/>
      <w:marRight w:val="0"/>
      <w:marTop w:val="0"/>
      <w:marBottom w:val="0"/>
      <w:divBdr>
        <w:top w:val="none" w:sz="0" w:space="0" w:color="auto"/>
        <w:left w:val="none" w:sz="0" w:space="0" w:color="auto"/>
        <w:bottom w:val="none" w:sz="0" w:space="0" w:color="auto"/>
        <w:right w:val="none" w:sz="0" w:space="0" w:color="auto"/>
      </w:divBdr>
    </w:div>
    <w:div w:id="252855703">
      <w:bodyDiv w:val="1"/>
      <w:marLeft w:val="0"/>
      <w:marRight w:val="0"/>
      <w:marTop w:val="0"/>
      <w:marBottom w:val="0"/>
      <w:divBdr>
        <w:top w:val="none" w:sz="0" w:space="0" w:color="auto"/>
        <w:left w:val="none" w:sz="0" w:space="0" w:color="auto"/>
        <w:bottom w:val="none" w:sz="0" w:space="0" w:color="auto"/>
        <w:right w:val="none" w:sz="0" w:space="0" w:color="auto"/>
      </w:divBdr>
    </w:div>
    <w:div w:id="257759693">
      <w:bodyDiv w:val="1"/>
      <w:marLeft w:val="0"/>
      <w:marRight w:val="0"/>
      <w:marTop w:val="0"/>
      <w:marBottom w:val="0"/>
      <w:divBdr>
        <w:top w:val="none" w:sz="0" w:space="0" w:color="auto"/>
        <w:left w:val="none" w:sz="0" w:space="0" w:color="auto"/>
        <w:bottom w:val="none" w:sz="0" w:space="0" w:color="auto"/>
        <w:right w:val="none" w:sz="0" w:space="0" w:color="auto"/>
      </w:divBdr>
    </w:div>
    <w:div w:id="260648027">
      <w:bodyDiv w:val="1"/>
      <w:marLeft w:val="0"/>
      <w:marRight w:val="0"/>
      <w:marTop w:val="0"/>
      <w:marBottom w:val="0"/>
      <w:divBdr>
        <w:top w:val="none" w:sz="0" w:space="0" w:color="auto"/>
        <w:left w:val="none" w:sz="0" w:space="0" w:color="auto"/>
        <w:bottom w:val="none" w:sz="0" w:space="0" w:color="auto"/>
        <w:right w:val="none" w:sz="0" w:space="0" w:color="auto"/>
      </w:divBdr>
    </w:div>
    <w:div w:id="260795294">
      <w:bodyDiv w:val="1"/>
      <w:marLeft w:val="0"/>
      <w:marRight w:val="0"/>
      <w:marTop w:val="0"/>
      <w:marBottom w:val="0"/>
      <w:divBdr>
        <w:top w:val="none" w:sz="0" w:space="0" w:color="auto"/>
        <w:left w:val="none" w:sz="0" w:space="0" w:color="auto"/>
        <w:bottom w:val="none" w:sz="0" w:space="0" w:color="auto"/>
        <w:right w:val="none" w:sz="0" w:space="0" w:color="auto"/>
      </w:divBdr>
    </w:div>
    <w:div w:id="261032005">
      <w:bodyDiv w:val="1"/>
      <w:marLeft w:val="0"/>
      <w:marRight w:val="0"/>
      <w:marTop w:val="0"/>
      <w:marBottom w:val="0"/>
      <w:divBdr>
        <w:top w:val="none" w:sz="0" w:space="0" w:color="auto"/>
        <w:left w:val="none" w:sz="0" w:space="0" w:color="auto"/>
        <w:bottom w:val="none" w:sz="0" w:space="0" w:color="auto"/>
        <w:right w:val="none" w:sz="0" w:space="0" w:color="auto"/>
      </w:divBdr>
    </w:div>
    <w:div w:id="261962591">
      <w:bodyDiv w:val="1"/>
      <w:marLeft w:val="0"/>
      <w:marRight w:val="0"/>
      <w:marTop w:val="0"/>
      <w:marBottom w:val="0"/>
      <w:divBdr>
        <w:top w:val="none" w:sz="0" w:space="0" w:color="auto"/>
        <w:left w:val="none" w:sz="0" w:space="0" w:color="auto"/>
        <w:bottom w:val="none" w:sz="0" w:space="0" w:color="auto"/>
        <w:right w:val="none" w:sz="0" w:space="0" w:color="auto"/>
      </w:divBdr>
    </w:div>
    <w:div w:id="269435413">
      <w:bodyDiv w:val="1"/>
      <w:marLeft w:val="0"/>
      <w:marRight w:val="0"/>
      <w:marTop w:val="0"/>
      <w:marBottom w:val="0"/>
      <w:divBdr>
        <w:top w:val="none" w:sz="0" w:space="0" w:color="auto"/>
        <w:left w:val="none" w:sz="0" w:space="0" w:color="auto"/>
        <w:bottom w:val="none" w:sz="0" w:space="0" w:color="auto"/>
        <w:right w:val="none" w:sz="0" w:space="0" w:color="auto"/>
      </w:divBdr>
    </w:div>
    <w:div w:id="272516651">
      <w:bodyDiv w:val="1"/>
      <w:marLeft w:val="0"/>
      <w:marRight w:val="0"/>
      <w:marTop w:val="0"/>
      <w:marBottom w:val="0"/>
      <w:divBdr>
        <w:top w:val="none" w:sz="0" w:space="0" w:color="auto"/>
        <w:left w:val="none" w:sz="0" w:space="0" w:color="auto"/>
        <w:bottom w:val="none" w:sz="0" w:space="0" w:color="auto"/>
        <w:right w:val="none" w:sz="0" w:space="0" w:color="auto"/>
      </w:divBdr>
    </w:div>
    <w:div w:id="273900038">
      <w:bodyDiv w:val="1"/>
      <w:marLeft w:val="0"/>
      <w:marRight w:val="0"/>
      <w:marTop w:val="0"/>
      <w:marBottom w:val="0"/>
      <w:divBdr>
        <w:top w:val="none" w:sz="0" w:space="0" w:color="auto"/>
        <w:left w:val="none" w:sz="0" w:space="0" w:color="auto"/>
        <w:bottom w:val="none" w:sz="0" w:space="0" w:color="auto"/>
        <w:right w:val="none" w:sz="0" w:space="0" w:color="auto"/>
      </w:divBdr>
    </w:div>
    <w:div w:id="278532935">
      <w:bodyDiv w:val="1"/>
      <w:marLeft w:val="0"/>
      <w:marRight w:val="0"/>
      <w:marTop w:val="0"/>
      <w:marBottom w:val="0"/>
      <w:divBdr>
        <w:top w:val="none" w:sz="0" w:space="0" w:color="auto"/>
        <w:left w:val="none" w:sz="0" w:space="0" w:color="auto"/>
        <w:bottom w:val="none" w:sz="0" w:space="0" w:color="auto"/>
        <w:right w:val="none" w:sz="0" w:space="0" w:color="auto"/>
      </w:divBdr>
    </w:div>
    <w:div w:id="278681295">
      <w:bodyDiv w:val="1"/>
      <w:marLeft w:val="0"/>
      <w:marRight w:val="0"/>
      <w:marTop w:val="0"/>
      <w:marBottom w:val="0"/>
      <w:divBdr>
        <w:top w:val="none" w:sz="0" w:space="0" w:color="auto"/>
        <w:left w:val="none" w:sz="0" w:space="0" w:color="auto"/>
        <w:bottom w:val="none" w:sz="0" w:space="0" w:color="auto"/>
        <w:right w:val="none" w:sz="0" w:space="0" w:color="auto"/>
      </w:divBdr>
    </w:div>
    <w:div w:id="282350519">
      <w:bodyDiv w:val="1"/>
      <w:marLeft w:val="0"/>
      <w:marRight w:val="0"/>
      <w:marTop w:val="0"/>
      <w:marBottom w:val="0"/>
      <w:divBdr>
        <w:top w:val="none" w:sz="0" w:space="0" w:color="auto"/>
        <w:left w:val="none" w:sz="0" w:space="0" w:color="auto"/>
        <w:bottom w:val="none" w:sz="0" w:space="0" w:color="auto"/>
        <w:right w:val="none" w:sz="0" w:space="0" w:color="auto"/>
      </w:divBdr>
    </w:div>
    <w:div w:id="284654690">
      <w:bodyDiv w:val="1"/>
      <w:marLeft w:val="0"/>
      <w:marRight w:val="0"/>
      <w:marTop w:val="0"/>
      <w:marBottom w:val="0"/>
      <w:divBdr>
        <w:top w:val="none" w:sz="0" w:space="0" w:color="auto"/>
        <w:left w:val="none" w:sz="0" w:space="0" w:color="auto"/>
        <w:bottom w:val="none" w:sz="0" w:space="0" w:color="auto"/>
        <w:right w:val="none" w:sz="0" w:space="0" w:color="auto"/>
      </w:divBdr>
    </w:div>
    <w:div w:id="287904278">
      <w:bodyDiv w:val="1"/>
      <w:marLeft w:val="0"/>
      <w:marRight w:val="0"/>
      <w:marTop w:val="0"/>
      <w:marBottom w:val="0"/>
      <w:divBdr>
        <w:top w:val="none" w:sz="0" w:space="0" w:color="auto"/>
        <w:left w:val="none" w:sz="0" w:space="0" w:color="auto"/>
        <w:bottom w:val="none" w:sz="0" w:space="0" w:color="auto"/>
        <w:right w:val="none" w:sz="0" w:space="0" w:color="auto"/>
      </w:divBdr>
    </w:div>
    <w:div w:id="289820597">
      <w:bodyDiv w:val="1"/>
      <w:marLeft w:val="0"/>
      <w:marRight w:val="0"/>
      <w:marTop w:val="0"/>
      <w:marBottom w:val="0"/>
      <w:divBdr>
        <w:top w:val="none" w:sz="0" w:space="0" w:color="auto"/>
        <w:left w:val="none" w:sz="0" w:space="0" w:color="auto"/>
        <w:bottom w:val="none" w:sz="0" w:space="0" w:color="auto"/>
        <w:right w:val="none" w:sz="0" w:space="0" w:color="auto"/>
      </w:divBdr>
    </w:div>
    <w:div w:id="290600146">
      <w:bodyDiv w:val="1"/>
      <w:marLeft w:val="0"/>
      <w:marRight w:val="0"/>
      <w:marTop w:val="0"/>
      <w:marBottom w:val="0"/>
      <w:divBdr>
        <w:top w:val="none" w:sz="0" w:space="0" w:color="auto"/>
        <w:left w:val="none" w:sz="0" w:space="0" w:color="auto"/>
        <w:bottom w:val="none" w:sz="0" w:space="0" w:color="auto"/>
        <w:right w:val="none" w:sz="0" w:space="0" w:color="auto"/>
      </w:divBdr>
    </w:div>
    <w:div w:id="294680605">
      <w:bodyDiv w:val="1"/>
      <w:marLeft w:val="0"/>
      <w:marRight w:val="0"/>
      <w:marTop w:val="0"/>
      <w:marBottom w:val="0"/>
      <w:divBdr>
        <w:top w:val="none" w:sz="0" w:space="0" w:color="auto"/>
        <w:left w:val="none" w:sz="0" w:space="0" w:color="auto"/>
        <w:bottom w:val="none" w:sz="0" w:space="0" w:color="auto"/>
        <w:right w:val="none" w:sz="0" w:space="0" w:color="auto"/>
      </w:divBdr>
    </w:div>
    <w:div w:id="304357643">
      <w:bodyDiv w:val="1"/>
      <w:marLeft w:val="0"/>
      <w:marRight w:val="0"/>
      <w:marTop w:val="0"/>
      <w:marBottom w:val="0"/>
      <w:divBdr>
        <w:top w:val="none" w:sz="0" w:space="0" w:color="auto"/>
        <w:left w:val="none" w:sz="0" w:space="0" w:color="auto"/>
        <w:bottom w:val="none" w:sz="0" w:space="0" w:color="auto"/>
        <w:right w:val="none" w:sz="0" w:space="0" w:color="auto"/>
      </w:divBdr>
    </w:div>
    <w:div w:id="306008063">
      <w:bodyDiv w:val="1"/>
      <w:marLeft w:val="0"/>
      <w:marRight w:val="0"/>
      <w:marTop w:val="0"/>
      <w:marBottom w:val="0"/>
      <w:divBdr>
        <w:top w:val="none" w:sz="0" w:space="0" w:color="auto"/>
        <w:left w:val="none" w:sz="0" w:space="0" w:color="auto"/>
        <w:bottom w:val="none" w:sz="0" w:space="0" w:color="auto"/>
        <w:right w:val="none" w:sz="0" w:space="0" w:color="auto"/>
      </w:divBdr>
    </w:div>
    <w:div w:id="309991668">
      <w:bodyDiv w:val="1"/>
      <w:marLeft w:val="0"/>
      <w:marRight w:val="0"/>
      <w:marTop w:val="0"/>
      <w:marBottom w:val="0"/>
      <w:divBdr>
        <w:top w:val="none" w:sz="0" w:space="0" w:color="auto"/>
        <w:left w:val="none" w:sz="0" w:space="0" w:color="auto"/>
        <w:bottom w:val="none" w:sz="0" w:space="0" w:color="auto"/>
        <w:right w:val="none" w:sz="0" w:space="0" w:color="auto"/>
      </w:divBdr>
    </w:div>
    <w:div w:id="310838154">
      <w:bodyDiv w:val="1"/>
      <w:marLeft w:val="0"/>
      <w:marRight w:val="0"/>
      <w:marTop w:val="0"/>
      <w:marBottom w:val="0"/>
      <w:divBdr>
        <w:top w:val="none" w:sz="0" w:space="0" w:color="auto"/>
        <w:left w:val="none" w:sz="0" w:space="0" w:color="auto"/>
        <w:bottom w:val="none" w:sz="0" w:space="0" w:color="auto"/>
        <w:right w:val="none" w:sz="0" w:space="0" w:color="auto"/>
      </w:divBdr>
    </w:div>
    <w:div w:id="321547087">
      <w:bodyDiv w:val="1"/>
      <w:marLeft w:val="0"/>
      <w:marRight w:val="0"/>
      <w:marTop w:val="0"/>
      <w:marBottom w:val="0"/>
      <w:divBdr>
        <w:top w:val="none" w:sz="0" w:space="0" w:color="auto"/>
        <w:left w:val="none" w:sz="0" w:space="0" w:color="auto"/>
        <w:bottom w:val="none" w:sz="0" w:space="0" w:color="auto"/>
        <w:right w:val="none" w:sz="0" w:space="0" w:color="auto"/>
      </w:divBdr>
    </w:div>
    <w:div w:id="323123777">
      <w:bodyDiv w:val="1"/>
      <w:marLeft w:val="0"/>
      <w:marRight w:val="0"/>
      <w:marTop w:val="0"/>
      <w:marBottom w:val="0"/>
      <w:divBdr>
        <w:top w:val="none" w:sz="0" w:space="0" w:color="auto"/>
        <w:left w:val="none" w:sz="0" w:space="0" w:color="auto"/>
        <w:bottom w:val="none" w:sz="0" w:space="0" w:color="auto"/>
        <w:right w:val="none" w:sz="0" w:space="0" w:color="auto"/>
      </w:divBdr>
    </w:div>
    <w:div w:id="327556250">
      <w:bodyDiv w:val="1"/>
      <w:marLeft w:val="0"/>
      <w:marRight w:val="0"/>
      <w:marTop w:val="0"/>
      <w:marBottom w:val="0"/>
      <w:divBdr>
        <w:top w:val="none" w:sz="0" w:space="0" w:color="auto"/>
        <w:left w:val="none" w:sz="0" w:space="0" w:color="auto"/>
        <w:bottom w:val="none" w:sz="0" w:space="0" w:color="auto"/>
        <w:right w:val="none" w:sz="0" w:space="0" w:color="auto"/>
      </w:divBdr>
    </w:div>
    <w:div w:id="327833126">
      <w:bodyDiv w:val="1"/>
      <w:marLeft w:val="0"/>
      <w:marRight w:val="0"/>
      <w:marTop w:val="0"/>
      <w:marBottom w:val="0"/>
      <w:divBdr>
        <w:top w:val="none" w:sz="0" w:space="0" w:color="auto"/>
        <w:left w:val="none" w:sz="0" w:space="0" w:color="auto"/>
        <w:bottom w:val="none" w:sz="0" w:space="0" w:color="auto"/>
        <w:right w:val="none" w:sz="0" w:space="0" w:color="auto"/>
      </w:divBdr>
    </w:div>
    <w:div w:id="331495359">
      <w:bodyDiv w:val="1"/>
      <w:marLeft w:val="0"/>
      <w:marRight w:val="0"/>
      <w:marTop w:val="0"/>
      <w:marBottom w:val="0"/>
      <w:divBdr>
        <w:top w:val="none" w:sz="0" w:space="0" w:color="auto"/>
        <w:left w:val="none" w:sz="0" w:space="0" w:color="auto"/>
        <w:bottom w:val="none" w:sz="0" w:space="0" w:color="auto"/>
        <w:right w:val="none" w:sz="0" w:space="0" w:color="auto"/>
      </w:divBdr>
    </w:div>
    <w:div w:id="332072216">
      <w:bodyDiv w:val="1"/>
      <w:marLeft w:val="0"/>
      <w:marRight w:val="0"/>
      <w:marTop w:val="0"/>
      <w:marBottom w:val="0"/>
      <w:divBdr>
        <w:top w:val="none" w:sz="0" w:space="0" w:color="auto"/>
        <w:left w:val="none" w:sz="0" w:space="0" w:color="auto"/>
        <w:bottom w:val="none" w:sz="0" w:space="0" w:color="auto"/>
        <w:right w:val="none" w:sz="0" w:space="0" w:color="auto"/>
      </w:divBdr>
    </w:div>
    <w:div w:id="342629302">
      <w:bodyDiv w:val="1"/>
      <w:marLeft w:val="0"/>
      <w:marRight w:val="0"/>
      <w:marTop w:val="0"/>
      <w:marBottom w:val="0"/>
      <w:divBdr>
        <w:top w:val="none" w:sz="0" w:space="0" w:color="auto"/>
        <w:left w:val="none" w:sz="0" w:space="0" w:color="auto"/>
        <w:bottom w:val="none" w:sz="0" w:space="0" w:color="auto"/>
        <w:right w:val="none" w:sz="0" w:space="0" w:color="auto"/>
      </w:divBdr>
    </w:div>
    <w:div w:id="346912052">
      <w:bodyDiv w:val="1"/>
      <w:marLeft w:val="0"/>
      <w:marRight w:val="0"/>
      <w:marTop w:val="0"/>
      <w:marBottom w:val="0"/>
      <w:divBdr>
        <w:top w:val="none" w:sz="0" w:space="0" w:color="auto"/>
        <w:left w:val="none" w:sz="0" w:space="0" w:color="auto"/>
        <w:bottom w:val="none" w:sz="0" w:space="0" w:color="auto"/>
        <w:right w:val="none" w:sz="0" w:space="0" w:color="auto"/>
      </w:divBdr>
    </w:div>
    <w:div w:id="349110360">
      <w:bodyDiv w:val="1"/>
      <w:marLeft w:val="0"/>
      <w:marRight w:val="0"/>
      <w:marTop w:val="0"/>
      <w:marBottom w:val="0"/>
      <w:divBdr>
        <w:top w:val="none" w:sz="0" w:space="0" w:color="auto"/>
        <w:left w:val="none" w:sz="0" w:space="0" w:color="auto"/>
        <w:bottom w:val="none" w:sz="0" w:space="0" w:color="auto"/>
        <w:right w:val="none" w:sz="0" w:space="0" w:color="auto"/>
      </w:divBdr>
    </w:div>
    <w:div w:id="357390310">
      <w:bodyDiv w:val="1"/>
      <w:marLeft w:val="0"/>
      <w:marRight w:val="0"/>
      <w:marTop w:val="0"/>
      <w:marBottom w:val="0"/>
      <w:divBdr>
        <w:top w:val="none" w:sz="0" w:space="0" w:color="auto"/>
        <w:left w:val="none" w:sz="0" w:space="0" w:color="auto"/>
        <w:bottom w:val="none" w:sz="0" w:space="0" w:color="auto"/>
        <w:right w:val="none" w:sz="0" w:space="0" w:color="auto"/>
      </w:divBdr>
    </w:div>
    <w:div w:id="357777923">
      <w:bodyDiv w:val="1"/>
      <w:marLeft w:val="0"/>
      <w:marRight w:val="0"/>
      <w:marTop w:val="0"/>
      <w:marBottom w:val="0"/>
      <w:divBdr>
        <w:top w:val="none" w:sz="0" w:space="0" w:color="auto"/>
        <w:left w:val="none" w:sz="0" w:space="0" w:color="auto"/>
        <w:bottom w:val="none" w:sz="0" w:space="0" w:color="auto"/>
        <w:right w:val="none" w:sz="0" w:space="0" w:color="auto"/>
      </w:divBdr>
    </w:div>
    <w:div w:id="358313651">
      <w:bodyDiv w:val="1"/>
      <w:marLeft w:val="0"/>
      <w:marRight w:val="0"/>
      <w:marTop w:val="0"/>
      <w:marBottom w:val="0"/>
      <w:divBdr>
        <w:top w:val="none" w:sz="0" w:space="0" w:color="auto"/>
        <w:left w:val="none" w:sz="0" w:space="0" w:color="auto"/>
        <w:bottom w:val="none" w:sz="0" w:space="0" w:color="auto"/>
        <w:right w:val="none" w:sz="0" w:space="0" w:color="auto"/>
      </w:divBdr>
    </w:div>
    <w:div w:id="365103579">
      <w:bodyDiv w:val="1"/>
      <w:marLeft w:val="0"/>
      <w:marRight w:val="0"/>
      <w:marTop w:val="0"/>
      <w:marBottom w:val="0"/>
      <w:divBdr>
        <w:top w:val="none" w:sz="0" w:space="0" w:color="auto"/>
        <w:left w:val="none" w:sz="0" w:space="0" w:color="auto"/>
        <w:bottom w:val="none" w:sz="0" w:space="0" w:color="auto"/>
        <w:right w:val="none" w:sz="0" w:space="0" w:color="auto"/>
      </w:divBdr>
    </w:div>
    <w:div w:id="369771345">
      <w:bodyDiv w:val="1"/>
      <w:marLeft w:val="0"/>
      <w:marRight w:val="0"/>
      <w:marTop w:val="0"/>
      <w:marBottom w:val="0"/>
      <w:divBdr>
        <w:top w:val="none" w:sz="0" w:space="0" w:color="auto"/>
        <w:left w:val="none" w:sz="0" w:space="0" w:color="auto"/>
        <w:bottom w:val="none" w:sz="0" w:space="0" w:color="auto"/>
        <w:right w:val="none" w:sz="0" w:space="0" w:color="auto"/>
      </w:divBdr>
    </w:div>
    <w:div w:id="373040653">
      <w:bodyDiv w:val="1"/>
      <w:marLeft w:val="0"/>
      <w:marRight w:val="0"/>
      <w:marTop w:val="0"/>
      <w:marBottom w:val="0"/>
      <w:divBdr>
        <w:top w:val="none" w:sz="0" w:space="0" w:color="auto"/>
        <w:left w:val="none" w:sz="0" w:space="0" w:color="auto"/>
        <w:bottom w:val="none" w:sz="0" w:space="0" w:color="auto"/>
        <w:right w:val="none" w:sz="0" w:space="0" w:color="auto"/>
      </w:divBdr>
    </w:div>
    <w:div w:id="374157500">
      <w:bodyDiv w:val="1"/>
      <w:marLeft w:val="0"/>
      <w:marRight w:val="0"/>
      <w:marTop w:val="0"/>
      <w:marBottom w:val="0"/>
      <w:divBdr>
        <w:top w:val="none" w:sz="0" w:space="0" w:color="auto"/>
        <w:left w:val="none" w:sz="0" w:space="0" w:color="auto"/>
        <w:bottom w:val="none" w:sz="0" w:space="0" w:color="auto"/>
        <w:right w:val="none" w:sz="0" w:space="0" w:color="auto"/>
      </w:divBdr>
    </w:div>
    <w:div w:id="386228291">
      <w:bodyDiv w:val="1"/>
      <w:marLeft w:val="0"/>
      <w:marRight w:val="0"/>
      <w:marTop w:val="0"/>
      <w:marBottom w:val="0"/>
      <w:divBdr>
        <w:top w:val="none" w:sz="0" w:space="0" w:color="auto"/>
        <w:left w:val="none" w:sz="0" w:space="0" w:color="auto"/>
        <w:bottom w:val="none" w:sz="0" w:space="0" w:color="auto"/>
        <w:right w:val="none" w:sz="0" w:space="0" w:color="auto"/>
      </w:divBdr>
    </w:div>
    <w:div w:id="395393944">
      <w:bodyDiv w:val="1"/>
      <w:marLeft w:val="0"/>
      <w:marRight w:val="0"/>
      <w:marTop w:val="0"/>
      <w:marBottom w:val="0"/>
      <w:divBdr>
        <w:top w:val="none" w:sz="0" w:space="0" w:color="auto"/>
        <w:left w:val="none" w:sz="0" w:space="0" w:color="auto"/>
        <w:bottom w:val="none" w:sz="0" w:space="0" w:color="auto"/>
        <w:right w:val="none" w:sz="0" w:space="0" w:color="auto"/>
      </w:divBdr>
    </w:div>
    <w:div w:id="398989892">
      <w:bodyDiv w:val="1"/>
      <w:marLeft w:val="0"/>
      <w:marRight w:val="0"/>
      <w:marTop w:val="0"/>
      <w:marBottom w:val="0"/>
      <w:divBdr>
        <w:top w:val="none" w:sz="0" w:space="0" w:color="auto"/>
        <w:left w:val="none" w:sz="0" w:space="0" w:color="auto"/>
        <w:bottom w:val="none" w:sz="0" w:space="0" w:color="auto"/>
        <w:right w:val="none" w:sz="0" w:space="0" w:color="auto"/>
      </w:divBdr>
    </w:div>
    <w:div w:id="414864343">
      <w:bodyDiv w:val="1"/>
      <w:marLeft w:val="0"/>
      <w:marRight w:val="0"/>
      <w:marTop w:val="0"/>
      <w:marBottom w:val="0"/>
      <w:divBdr>
        <w:top w:val="none" w:sz="0" w:space="0" w:color="auto"/>
        <w:left w:val="none" w:sz="0" w:space="0" w:color="auto"/>
        <w:bottom w:val="none" w:sz="0" w:space="0" w:color="auto"/>
        <w:right w:val="none" w:sz="0" w:space="0" w:color="auto"/>
      </w:divBdr>
    </w:div>
    <w:div w:id="427390698">
      <w:bodyDiv w:val="1"/>
      <w:marLeft w:val="0"/>
      <w:marRight w:val="0"/>
      <w:marTop w:val="0"/>
      <w:marBottom w:val="0"/>
      <w:divBdr>
        <w:top w:val="none" w:sz="0" w:space="0" w:color="auto"/>
        <w:left w:val="none" w:sz="0" w:space="0" w:color="auto"/>
        <w:bottom w:val="none" w:sz="0" w:space="0" w:color="auto"/>
        <w:right w:val="none" w:sz="0" w:space="0" w:color="auto"/>
      </w:divBdr>
    </w:div>
    <w:div w:id="433718702">
      <w:bodyDiv w:val="1"/>
      <w:marLeft w:val="0"/>
      <w:marRight w:val="0"/>
      <w:marTop w:val="0"/>
      <w:marBottom w:val="0"/>
      <w:divBdr>
        <w:top w:val="none" w:sz="0" w:space="0" w:color="auto"/>
        <w:left w:val="none" w:sz="0" w:space="0" w:color="auto"/>
        <w:bottom w:val="none" w:sz="0" w:space="0" w:color="auto"/>
        <w:right w:val="none" w:sz="0" w:space="0" w:color="auto"/>
      </w:divBdr>
    </w:div>
    <w:div w:id="438572201">
      <w:bodyDiv w:val="1"/>
      <w:marLeft w:val="0"/>
      <w:marRight w:val="0"/>
      <w:marTop w:val="0"/>
      <w:marBottom w:val="0"/>
      <w:divBdr>
        <w:top w:val="none" w:sz="0" w:space="0" w:color="auto"/>
        <w:left w:val="none" w:sz="0" w:space="0" w:color="auto"/>
        <w:bottom w:val="none" w:sz="0" w:space="0" w:color="auto"/>
        <w:right w:val="none" w:sz="0" w:space="0" w:color="auto"/>
      </w:divBdr>
    </w:div>
    <w:div w:id="442502352">
      <w:bodyDiv w:val="1"/>
      <w:marLeft w:val="0"/>
      <w:marRight w:val="0"/>
      <w:marTop w:val="0"/>
      <w:marBottom w:val="0"/>
      <w:divBdr>
        <w:top w:val="none" w:sz="0" w:space="0" w:color="auto"/>
        <w:left w:val="none" w:sz="0" w:space="0" w:color="auto"/>
        <w:bottom w:val="none" w:sz="0" w:space="0" w:color="auto"/>
        <w:right w:val="none" w:sz="0" w:space="0" w:color="auto"/>
      </w:divBdr>
    </w:div>
    <w:div w:id="447702494">
      <w:bodyDiv w:val="1"/>
      <w:marLeft w:val="0"/>
      <w:marRight w:val="0"/>
      <w:marTop w:val="0"/>
      <w:marBottom w:val="0"/>
      <w:divBdr>
        <w:top w:val="none" w:sz="0" w:space="0" w:color="auto"/>
        <w:left w:val="none" w:sz="0" w:space="0" w:color="auto"/>
        <w:bottom w:val="none" w:sz="0" w:space="0" w:color="auto"/>
        <w:right w:val="none" w:sz="0" w:space="0" w:color="auto"/>
      </w:divBdr>
    </w:div>
    <w:div w:id="452947274">
      <w:bodyDiv w:val="1"/>
      <w:marLeft w:val="0"/>
      <w:marRight w:val="0"/>
      <w:marTop w:val="0"/>
      <w:marBottom w:val="0"/>
      <w:divBdr>
        <w:top w:val="none" w:sz="0" w:space="0" w:color="auto"/>
        <w:left w:val="none" w:sz="0" w:space="0" w:color="auto"/>
        <w:bottom w:val="none" w:sz="0" w:space="0" w:color="auto"/>
        <w:right w:val="none" w:sz="0" w:space="0" w:color="auto"/>
      </w:divBdr>
    </w:div>
    <w:div w:id="454252678">
      <w:bodyDiv w:val="1"/>
      <w:marLeft w:val="0"/>
      <w:marRight w:val="0"/>
      <w:marTop w:val="0"/>
      <w:marBottom w:val="0"/>
      <w:divBdr>
        <w:top w:val="none" w:sz="0" w:space="0" w:color="auto"/>
        <w:left w:val="none" w:sz="0" w:space="0" w:color="auto"/>
        <w:bottom w:val="none" w:sz="0" w:space="0" w:color="auto"/>
        <w:right w:val="none" w:sz="0" w:space="0" w:color="auto"/>
      </w:divBdr>
    </w:div>
    <w:div w:id="461189991">
      <w:bodyDiv w:val="1"/>
      <w:marLeft w:val="0"/>
      <w:marRight w:val="0"/>
      <w:marTop w:val="0"/>
      <w:marBottom w:val="0"/>
      <w:divBdr>
        <w:top w:val="none" w:sz="0" w:space="0" w:color="auto"/>
        <w:left w:val="none" w:sz="0" w:space="0" w:color="auto"/>
        <w:bottom w:val="none" w:sz="0" w:space="0" w:color="auto"/>
        <w:right w:val="none" w:sz="0" w:space="0" w:color="auto"/>
      </w:divBdr>
    </w:div>
    <w:div w:id="461389478">
      <w:bodyDiv w:val="1"/>
      <w:marLeft w:val="0"/>
      <w:marRight w:val="0"/>
      <w:marTop w:val="0"/>
      <w:marBottom w:val="0"/>
      <w:divBdr>
        <w:top w:val="none" w:sz="0" w:space="0" w:color="auto"/>
        <w:left w:val="none" w:sz="0" w:space="0" w:color="auto"/>
        <w:bottom w:val="none" w:sz="0" w:space="0" w:color="auto"/>
        <w:right w:val="none" w:sz="0" w:space="0" w:color="auto"/>
      </w:divBdr>
    </w:div>
    <w:div w:id="466824224">
      <w:bodyDiv w:val="1"/>
      <w:marLeft w:val="0"/>
      <w:marRight w:val="0"/>
      <w:marTop w:val="0"/>
      <w:marBottom w:val="0"/>
      <w:divBdr>
        <w:top w:val="none" w:sz="0" w:space="0" w:color="auto"/>
        <w:left w:val="none" w:sz="0" w:space="0" w:color="auto"/>
        <w:bottom w:val="none" w:sz="0" w:space="0" w:color="auto"/>
        <w:right w:val="none" w:sz="0" w:space="0" w:color="auto"/>
      </w:divBdr>
    </w:div>
    <w:div w:id="467943603">
      <w:bodyDiv w:val="1"/>
      <w:marLeft w:val="0"/>
      <w:marRight w:val="0"/>
      <w:marTop w:val="0"/>
      <w:marBottom w:val="0"/>
      <w:divBdr>
        <w:top w:val="none" w:sz="0" w:space="0" w:color="auto"/>
        <w:left w:val="none" w:sz="0" w:space="0" w:color="auto"/>
        <w:bottom w:val="none" w:sz="0" w:space="0" w:color="auto"/>
        <w:right w:val="none" w:sz="0" w:space="0" w:color="auto"/>
      </w:divBdr>
    </w:div>
    <w:div w:id="473376933">
      <w:bodyDiv w:val="1"/>
      <w:marLeft w:val="0"/>
      <w:marRight w:val="0"/>
      <w:marTop w:val="0"/>
      <w:marBottom w:val="0"/>
      <w:divBdr>
        <w:top w:val="none" w:sz="0" w:space="0" w:color="auto"/>
        <w:left w:val="none" w:sz="0" w:space="0" w:color="auto"/>
        <w:bottom w:val="none" w:sz="0" w:space="0" w:color="auto"/>
        <w:right w:val="none" w:sz="0" w:space="0" w:color="auto"/>
      </w:divBdr>
    </w:div>
    <w:div w:id="477503894">
      <w:bodyDiv w:val="1"/>
      <w:marLeft w:val="0"/>
      <w:marRight w:val="0"/>
      <w:marTop w:val="0"/>
      <w:marBottom w:val="0"/>
      <w:divBdr>
        <w:top w:val="none" w:sz="0" w:space="0" w:color="auto"/>
        <w:left w:val="none" w:sz="0" w:space="0" w:color="auto"/>
        <w:bottom w:val="none" w:sz="0" w:space="0" w:color="auto"/>
        <w:right w:val="none" w:sz="0" w:space="0" w:color="auto"/>
      </w:divBdr>
    </w:div>
    <w:div w:id="494303867">
      <w:bodyDiv w:val="1"/>
      <w:marLeft w:val="0"/>
      <w:marRight w:val="0"/>
      <w:marTop w:val="0"/>
      <w:marBottom w:val="0"/>
      <w:divBdr>
        <w:top w:val="none" w:sz="0" w:space="0" w:color="auto"/>
        <w:left w:val="none" w:sz="0" w:space="0" w:color="auto"/>
        <w:bottom w:val="none" w:sz="0" w:space="0" w:color="auto"/>
        <w:right w:val="none" w:sz="0" w:space="0" w:color="auto"/>
      </w:divBdr>
    </w:div>
    <w:div w:id="495652878">
      <w:bodyDiv w:val="1"/>
      <w:marLeft w:val="0"/>
      <w:marRight w:val="0"/>
      <w:marTop w:val="0"/>
      <w:marBottom w:val="0"/>
      <w:divBdr>
        <w:top w:val="none" w:sz="0" w:space="0" w:color="auto"/>
        <w:left w:val="none" w:sz="0" w:space="0" w:color="auto"/>
        <w:bottom w:val="none" w:sz="0" w:space="0" w:color="auto"/>
        <w:right w:val="none" w:sz="0" w:space="0" w:color="auto"/>
      </w:divBdr>
    </w:div>
    <w:div w:id="499658691">
      <w:bodyDiv w:val="1"/>
      <w:marLeft w:val="0"/>
      <w:marRight w:val="0"/>
      <w:marTop w:val="0"/>
      <w:marBottom w:val="0"/>
      <w:divBdr>
        <w:top w:val="none" w:sz="0" w:space="0" w:color="auto"/>
        <w:left w:val="none" w:sz="0" w:space="0" w:color="auto"/>
        <w:bottom w:val="none" w:sz="0" w:space="0" w:color="auto"/>
        <w:right w:val="none" w:sz="0" w:space="0" w:color="auto"/>
      </w:divBdr>
    </w:div>
    <w:div w:id="505945627">
      <w:bodyDiv w:val="1"/>
      <w:marLeft w:val="0"/>
      <w:marRight w:val="0"/>
      <w:marTop w:val="0"/>
      <w:marBottom w:val="0"/>
      <w:divBdr>
        <w:top w:val="none" w:sz="0" w:space="0" w:color="auto"/>
        <w:left w:val="none" w:sz="0" w:space="0" w:color="auto"/>
        <w:bottom w:val="none" w:sz="0" w:space="0" w:color="auto"/>
        <w:right w:val="none" w:sz="0" w:space="0" w:color="auto"/>
      </w:divBdr>
    </w:div>
    <w:div w:id="545917883">
      <w:bodyDiv w:val="1"/>
      <w:marLeft w:val="0"/>
      <w:marRight w:val="0"/>
      <w:marTop w:val="0"/>
      <w:marBottom w:val="0"/>
      <w:divBdr>
        <w:top w:val="none" w:sz="0" w:space="0" w:color="auto"/>
        <w:left w:val="none" w:sz="0" w:space="0" w:color="auto"/>
        <w:bottom w:val="none" w:sz="0" w:space="0" w:color="auto"/>
        <w:right w:val="none" w:sz="0" w:space="0" w:color="auto"/>
      </w:divBdr>
    </w:div>
    <w:div w:id="554657361">
      <w:bodyDiv w:val="1"/>
      <w:marLeft w:val="0"/>
      <w:marRight w:val="0"/>
      <w:marTop w:val="0"/>
      <w:marBottom w:val="0"/>
      <w:divBdr>
        <w:top w:val="none" w:sz="0" w:space="0" w:color="auto"/>
        <w:left w:val="none" w:sz="0" w:space="0" w:color="auto"/>
        <w:bottom w:val="none" w:sz="0" w:space="0" w:color="auto"/>
        <w:right w:val="none" w:sz="0" w:space="0" w:color="auto"/>
      </w:divBdr>
    </w:div>
    <w:div w:id="556090291">
      <w:bodyDiv w:val="1"/>
      <w:marLeft w:val="0"/>
      <w:marRight w:val="0"/>
      <w:marTop w:val="0"/>
      <w:marBottom w:val="0"/>
      <w:divBdr>
        <w:top w:val="none" w:sz="0" w:space="0" w:color="auto"/>
        <w:left w:val="none" w:sz="0" w:space="0" w:color="auto"/>
        <w:bottom w:val="none" w:sz="0" w:space="0" w:color="auto"/>
        <w:right w:val="none" w:sz="0" w:space="0" w:color="auto"/>
      </w:divBdr>
    </w:div>
    <w:div w:id="576211242">
      <w:bodyDiv w:val="1"/>
      <w:marLeft w:val="0"/>
      <w:marRight w:val="0"/>
      <w:marTop w:val="0"/>
      <w:marBottom w:val="0"/>
      <w:divBdr>
        <w:top w:val="none" w:sz="0" w:space="0" w:color="auto"/>
        <w:left w:val="none" w:sz="0" w:space="0" w:color="auto"/>
        <w:bottom w:val="none" w:sz="0" w:space="0" w:color="auto"/>
        <w:right w:val="none" w:sz="0" w:space="0" w:color="auto"/>
      </w:divBdr>
    </w:div>
    <w:div w:id="587690827">
      <w:bodyDiv w:val="1"/>
      <w:marLeft w:val="0"/>
      <w:marRight w:val="0"/>
      <w:marTop w:val="0"/>
      <w:marBottom w:val="0"/>
      <w:divBdr>
        <w:top w:val="none" w:sz="0" w:space="0" w:color="auto"/>
        <w:left w:val="none" w:sz="0" w:space="0" w:color="auto"/>
        <w:bottom w:val="none" w:sz="0" w:space="0" w:color="auto"/>
        <w:right w:val="none" w:sz="0" w:space="0" w:color="auto"/>
      </w:divBdr>
    </w:div>
    <w:div w:id="588199913">
      <w:bodyDiv w:val="1"/>
      <w:marLeft w:val="0"/>
      <w:marRight w:val="0"/>
      <w:marTop w:val="0"/>
      <w:marBottom w:val="0"/>
      <w:divBdr>
        <w:top w:val="none" w:sz="0" w:space="0" w:color="auto"/>
        <w:left w:val="none" w:sz="0" w:space="0" w:color="auto"/>
        <w:bottom w:val="none" w:sz="0" w:space="0" w:color="auto"/>
        <w:right w:val="none" w:sz="0" w:space="0" w:color="auto"/>
      </w:divBdr>
    </w:div>
    <w:div w:id="589236079">
      <w:bodyDiv w:val="1"/>
      <w:marLeft w:val="0"/>
      <w:marRight w:val="0"/>
      <w:marTop w:val="0"/>
      <w:marBottom w:val="0"/>
      <w:divBdr>
        <w:top w:val="none" w:sz="0" w:space="0" w:color="auto"/>
        <w:left w:val="none" w:sz="0" w:space="0" w:color="auto"/>
        <w:bottom w:val="none" w:sz="0" w:space="0" w:color="auto"/>
        <w:right w:val="none" w:sz="0" w:space="0" w:color="auto"/>
      </w:divBdr>
    </w:div>
    <w:div w:id="592204479">
      <w:bodyDiv w:val="1"/>
      <w:marLeft w:val="0"/>
      <w:marRight w:val="0"/>
      <w:marTop w:val="0"/>
      <w:marBottom w:val="0"/>
      <w:divBdr>
        <w:top w:val="none" w:sz="0" w:space="0" w:color="auto"/>
        <w:left w:val="none" w:sz="0" w:space="0" w:color="auto"/>
        <w:bottom w:val="none" w:sz="0" w:space="0" w:color="auto"/>
        <w:right w:val="none" w:sz="0" w:space="0" w:color="auto"/>
      </w:divBdr>
    </w:div>
    <w:div w:id="594939458">
      <w:bodyDiv w:val="1"/>
      <w:marLeft w:val="0"/>
      <w:marRight w:val="0"/>
      <w:marTop w:val="0"/>
      <w:marBottom w:val="0"/>
      <w:divBdr>
        <w:top w:val="none" w:sz="0" w:space="0" w:color="auto"/>
        <w:left w:val="none" w:sz="0" w:space="0" w:color="auto"/>
        <w:bottom w:val="none" w:sz="0" w:space="0" w:color="auto"/>
        <w:right w:val="none" w:sz="0" w:space="0" w:color="auto"/>
      </w:divBdr>
    </w:div>
    <w:div w:id="595820229">
      <w:bodyDiv w:val="1"/>
      <w:marLeft w:val="0"/>
      <w:marRight w:val="0"/>
      <w:marTop w:val="0"/>
      <w:marBottom w:val="0"/>
      <w:divBdr>
        <w:top w:val="none" w:sz="0" w:space="0" w:color="auto"/>
        <w:left w:val="none" w:sz="0" w:space="0" w:color="auto"/>
        <w:bottom w:val="none" w:sz="0" w:space="0" w:color="auto"/>
        <w:right w:val="none" w:sz="0" w:space="0" w:color="auto"/>
      </w:divBdr>
    </w:div>
    <w:div w:id="611128143">
      <w:bodyDiv w:val="1"/>
      <w:marLeft w:val="0"/>
      <w:marRight w:val="0"/>
      <w:marTop w:val="0"/>
      <w:marBottom w:val="0"/>
      <w:divBdr>
        <w:top w:val="none" w:sz="0" w:space="0" w:color="auto"/>
        <w:left w:val="none" w:sz="0" w:space="0" w:color="auto"/>
        <w:bottom w:val="none" w:sz="0" w:space="0" w:color="auto"/>
        <w:right w:val="none" w:sz="0" w:space="0" w:color="auto"/>
      </w:divBdr>
    </w:div>
    <w:div w:id="612709450">
      <w:bodyDiv w:val="1"/>
      <w:marLeft w:val="0"/>
      <w:marRight w:val="0"/>
      <w:marTop w:val="0"/>
      <w:marBottom w:val="0"/>
      <w:divBdr>
        <w:top w:val="none" w:sz="0" w:space="0" w:color="auto"/>
        <w:left w:val="none" w:sz="0" w:space="0" w:color="auto"/>
        <w:bottom w:val="none" w:sz="0" w:space="0" w:color="auto"/>
        <w:right w:val="none" w:sz="0" w:space="0" w:color="auto"/>
      </w:divBdr>
    </w:div>
    <w:div w:id="616332286">
      <w:bodyDiv w:val="1"/>
      <w:marLeft w:val="0"/>
      <w:marRight w:val="0"/>
      <w:marTop w:val="0"/>
      <w:marBottom w:val="0"/>
      <w:divBdr>
        <w:top w:val="none" w:sz="0" w:space="0" w:color="auto"/>
        <w:left w:val="none" w:sz="0" w:space="0" w:color="auto"/>
        <w:bottom w:val="none" w:sz="0" w:space="0" w:color="auto"/>
        <w:right w:val="none" w:sz="0" w:space="0" w:color="auto"/>
      </w:divBdr>
    </w:div>
    <w:div w:id="622466897">
      <w:bodyDiv w:val="1"/>
      <w:marLeft w:val="0"/>
      <w:marRight w:val="0"/>
      <w:marTop w:val="0"/>
      <w:marBottom w:val="0"/>
      <w:divBdr>
        <w:top w:val="none" w:sz="0" w:space="0" w:color="auto"/>
        <w:left w:val="none" w:sz="0" w:space="0" w:color="auto"/>
        <w:bottom w:val="none" w:sz="0" w:space="0" w:color="auto"/>
        <w:right w:val="none" w:sz="0" w:space="0" w:color="auto"/>
      </w:divBdr>
    </w:div>
    <w:div w:id="628442239">
      <w:bodyDiv w:val="1"/>
      <w:marLeft w:val="0"/>
      <w:marRight w:val="0"/>
      <w:marTop w:val="0"/>
      <w:marBottom w:val="0"/>
      <w:divBdr>
        <w:top w:val="none" w:sz="0" w:space="0" w:color="auto"/>
        <w:left w:val="none" w:sz="0" w:space="0" w:color="auto"/>
        <w:bottom w:val="none" w:sz="0" w:space="0" w:color="auto"/>
        <w:right w:val="none" w:sz="0" w:space="0" w:color="auto"/>
      </w:divBdr>
    </w:div>
    <w:div w:id="634870973">
      <w:bodyDiv w:val="1"/>
      <w:marLeft w:val="0"/>
      <w:marRight w:val="0"/>
      <w:marTop w:val="0"/>
      <w:marBottom w:val="0"/>
      <w:divBdr>
        <w:top w:val="none" w:sz="0" w:space="0" w:color="auto"/>
        <w:left w:val="none" w:sz="0" w:space="0" w:color="auto"/>
        <w:bottom w:val="none" w:sz="0" w:space="0" w:color="auto"/>
        <w:right w:val="none" w:sz="0" w:space="0" w:color="auto"/>
      </w:divBdr>
    </w:div>
    <w:div w:id="635647113">
      <w:bodyDiv w:val="1"/>
      <w:marLeft w:val="0"/>
      <w:marRight w:val="0"/>
      <w:marTop w:val="0"/>
      <w:marBottom w:val="0"/>
      <w:divBdr>
        <w:top w:val="none" w:sz="0" w:space="0" w:color="auto"/>
        <w:left w:val="none" w:sz="0" w:space="0" w:color="auto"/>
        <w:bottom w:val="none" w:sz="0" w:space="0" w:color="auto"/>
        <w:right w:val="none" w:sz="0" w:space="0" w:color="auto"/>
      </w:divBdr>
    </w:div>
    <w:div w:id="638144925">
      <w:bodyDiv w:val="1"/>
      <w:marLeft w:val="0"/>
      <w:marRight w:val="0"/>
      <w:marTop w:val="0"/>
      <w:marBottom w:val="0"/>
      <w:divBdr>
        <w:top w:val="none" w:sz="0" w:space="0" w:color="auto"/>
        <w:left w:val="none" w:sz="0" w:space="0" w:color="auto"/>
        <w:bottom w:val="none" w:sz="0" w:space="0" w:color="auto"/>
        <w:right w:val="none" w:sz="0" w:space="0" w:color="auto"/>
      </w:divBdr>
    </w:div>
    <w:div w:id="645092319">
      <w:bodyDiv w:val="1"/>
      <w:marLeft w:val="0"/>
      <w:marRight w:val="0"/>
      <w:marTop w:val="0"/>
      <w:marBottom w:val="0"/>
      <w:divBdr>
        <w:top w:val="none" w:sz="0" w:space="0" w:color="auto"/>
        <w:left w:val="none" w:sz="0" w:space="0" w:color="auto"/>
        <w:bottom w:val="none" w:sz="0" w:space="0" w:color="auto"/>
        <w:right w:val="none" w:sz="0" w:space="0" w:color="auto"/>
      </w:divBdr>
    </w:div>
    <w:div w:id="646478410">
      <w:bodyDiv w:val="1"/>
      <w:marLeft w:val="0"/>
      <w:marRight w:val="0"/>
      <w:marTop w:val="0"/>
      <w:marBottom w:val="0"/>
      <w:divBdr>
        <w:top w:val="none" w:sz="0" w:space="0" w:color="auto"/>
        <w:left w:val="none" w:sz="0" w:space="0" w:color="auto"/>
        <w:bottom w:val="none" w:sz="0" w:space="0" w:color="auto"/>
        <w:right w:val="none" w:sz="0" w:space="0" w:color="auto"/>
      </w:divBdr>
    </w:div>
    <w:div w:id="655885698">
      <w:bodyDiv w:val="1"/>
      <w:marLeft w:val="0"/>
      <w:marRight w:val="0"/>
      <w:marTop w:val="0"/>
      <w:marBottom w:val="0"/>
      <w:divBdr>
        <w:top w:val="none" w:sz="0" w:space="0" w:color="auto"/>
        <w:left w:val="none" w:sz="0" w:space="0" w:color="auto"/>
        <w:bottom w:val="none" w:sz="0" w:space="0" w:color="auto"/>
        <w:right w:val="none" w:sz="0" w:space="0" w:color="auto"/>
      </w:divBdr>
    </w:div>
    <w:div w:id="656038248">
      <w:bodyDiv w:val="1"/>
      <w:marLeft w:val="0"/>
      <w:marRight w:val="0"/>
      <w:marTop w:val="0"/>
      <w:marBottom w:val="0"/>
      <w:divBdr>
        <w:top w:val="none" w:sz="0" w:space="0" w:color="auto"/>
        <w:left w:val="none" w:sz="0" w:space="0" w:color="auto"/>
        <w:bottom w:val="none" w:sz="0" w:space="0" w:color="auto"/>
        <w:right w:val="none" w:sz="0" w:space="0" w:color="auto"/>
      </w:divBdr>
    </w:div>
    <w:div w:id="666442997">
      <w:bodyDiv w:val="1"/>
      <w:marLeft w:val="0"/>
      <w:marRight w:val="0"/>
      <w:marTop w:val="0"/>
      <w:marBottom w:val="0"/>
      <w:divBdr>
        <w:top w:val="none" w:sz="0" w:space="0" w:color="auto"/>
        <w:left w:val="none" w:sz="0" w:space="0" w:color="auto"/>
        <w:bottom w:val="none" w:sz="0" w:space="0" w:color="auto"/>
        <w:right w:val="none" w:sz="0" w:space="0" w:color="auto"/>
      </w:divBdr>
    </w:div>
    <w:div w:id="670985302">
      <w:bodyDiv w:val="1"/>
      <w:marLeft w:val="0"/>
      <w:marRight w:val="0"/>
      <w:marTop w:val="0"/>
      <w:marBottom w:val="0"/>
      <w:divBdr>
        <w:top w:val="none" w:sz="0" w:space="0" w:color="auto"/>
        <w:left w:val="none" w:sz="0" w:space="0" w:color="auto"/>
        <w:bottom w:val="none" w:sz="0" w:space="0" w:color="auto"/>
        <w:right w:val="none" w:sz="0" w:space="0" w:color="auto"/>
      </w:divBdr>
    </w:div>
    <w:div w:id="671567041">
      <w:bodyDiv w:val="1"/>
      <w:marLeft w:val="0"/>
      <w:marRight w:val="0"/>
      <w:marTop w:val="0"/>
      <w:marBottom w:val="0"/>
      <w:divBdr>
        <w:top w:val="none" w:sz="0" w:space="0" w:color="auto"/>
        <w:left w:val="none" w:sz="0" w:space="0" w:color="auto"/>
        <w:bottom w:val="none" w:sz="0" w:space="0" w:color="auto"/>
        <w:right w:val="none" w:sz="0" w:space="0" w:color="auto"/>
      </w:divBdr>
    </w:div>
    <w:div w:id="683822658">
      <w:bodyDiv w:val="1"/>
      <w:marLeft w:val="0"/>
      <w:marRight w:val="0"/>
      <w:marTop w:val="0"/>
      <w:marBottom w:val="0"/>
      <w:divBdr>
        <w:top w:val="none" w:sz="0" w:space="0" w:color="auto"/>
        <w:left w:val="none" w:sz="0" w:space="0" w:color="auto"/>
        <w:bottom w:val="none" w:sz="0" w:space="0" w:color="auto"/>
        <w:right w:val="none" w:sz="0" w:space="0" w:color="auto"/>
      </w:divBdr>
    </w:div>
    <w:div w:id="692926560">
      <w:bodyDiv w:val="1"/>
      <w:marLeft w:val="0"/>
      <w:marRight w:val="0"/>
      <w:marTop w:val="0"/>
      <w:marBottom w:val="0"/>
      <w:divBdr>
        <w:top w:val="none" w:sz="0" w:space="0" w:color="auto"/>
        <w:left w:val="none" w:sz="0" w:space="0" w:color="auto"/>
        <w:bottom w:val="none" w:sz="0" w:space="0" w:color="auto"/>
        <w:right w:val="none" w:sz="0" w:space="0" w:color="auto"/>
      </w:divBdr>
    </w:div>
    <w:div w:id="694892278">
      <w:bodyDiv w:val="1"/>
      <w:marLeft w:val="0"/>
      <w:marRight w:val="0"/>
      <w:marTop w:val="0"/>
      <w:marBottom w:val="0"/>
      <w:divBdr>
        <w:top w:val="none" w:sz="0" w:space="0" w:color="auto"/>
        <w:left w:val="none" w:sz="0" w:space="0" w:color="auto"/>
        <w:bottom w:val="none" w:sz="0" w:space="0" w:color="auto"/>
        <w:right w:val="none" w:sz="0" w:space="0" w:color="auto"/>
      </w:divBdr>
    </w:div>
    <w:div w:id="701128388">
      <w:bodyDiv w:val="1"/>
      <w:marLeft w:val="0"/>
      <w:marRight w:val="0"/>
      <w:marTop w:val="0"/>
      <w:marBottom w:val="0"/>
      <w:divBdr>
        <w:top w:val="none" w:sz="0" w:space="0" w:color="auto"/>
        <w:left w:val="none" w:sz="0" w:space="0" w:color="auto"/>
        <w:bottom w:val="none" w:sz="0" w:space="0" w:color="auto"/>
        <w:right w:val="none" w:sz="0" w:space="0" w:color="auto"/>
      </w:divBdr>
    </w:div>
    <w:div w:id="716976426">
      <w:bodyDiv w:val="1"/>
      <w:marLeft w:val="0"/>
      <w:marRight w:val="0"/>
      <w:marTop w:val="0"/>
      <w:marBottom w:val="0"/>
      <w:divBdr>
        <w:top w:val="none" w:sz="0" w:space="0" w:color="auto"/>
        <w:left w:val="none" w:sz="0" w:space="0" w:color="auto"/>
        <w:bottom w:val="none" w:sz="0" w:space="0" w:color="auto"/>
        <w:right w:val="none" w:sz="0" w:space="0" w:color="auto"/>
      </w:divBdr>
    </w:div>
    <w:div w:id="732507872">
      <w:bodyDiv w:val="1"/>
      <w:marLeft w:val="0"/>
      <w:marRight w:val="0"/>
      <w:marTop w:val="0"/>
      <w:marBottom w:val="0"/>
      <w:divBdr>
        <w:top w:val="none" w:sz="0" w:space="0" w:color="auto"/>
        <w:left w:val="none" w:sz="0" w:space="0" w:color="auto"/>
        <w:bottom w:val="none" w:sz="0" w:space="0" w:color="auto"/>
        <w:right w:val="none" w:sz="0" w:space="0" w:color="auto"/>
      </w:divBdr>
    </w:div>
    <w:div w:id="739016657">
      <w:bodyDiv w:val="1"/>
      <w:marLeft w:val="0"/>
      <w:marRight w:val="0"/>
      <w:marTop w:val="0"/>
      <w:marBottom w:val="0"/>
      <w:divBdr>
        <w:top w:val="none" w:sz="0" w:space="0" w:color="auto"/>
        <w:left w:val="none" w:sz="0" w:space="0" w:color="auto"/>
        <w:bottom w:val="none" w:sz="0" w:space="0" w:color="auto"/>
        <w:right w:val="none" w:sz="0" w:space="0" w:color="auto"/>
      </w:divBdr>
    </w:div>
    <w:div w:id="748699919">
      <w:bodyDiv w:val="1"/>
      <w:marLeft w:val="0"/>
      <w:marRight w:val="0"/>
      <w:marTop w:val="0"/>
      <w:marBottom w:val="0"/>
      <w:divBdr>
        <w:top w:val="none" w:sz="0" w:space="0" w:color="auto"/>
        <w:left w:val="none" w:sz="0" w:space="0" w:color="auto"/>
        <w:bottom w:val="none" w:sz="0" w:space="0" w:color="auto"/>
        <w:right w:val="none" w:sz="0" w:space="0" w:color="auto"/>
      </w:divBdr>
    </w:div>
    <w:div w:id="750200383">
      <w:bodyDiv w:val="1"/>
      <w:marLeft w:val="0"/>
      <w:marRight w:val="0"/>
      <w:marTop w:val="0"/>
      <w:marBottom w:val="0"/>
      <w:divBdr>
        <w:top w:val="none" w:sz="0" w:space="0" w:color="auto"/>
        <w:left w:val="none" w:sz="0" w:space="0" w:color="auto"/>
        <w:bottom w:val="none" w:sz="0" w:space="0" w:color="auto"/>
        <w:right w:val="none" w:sz="0" w:space="0" w:color="auto"/>
      </w:divBdr>
    </w:div>
    <w:div w:id="751774819">
      <w:bodyDiv w:val="1"/>
      <w:marLeft w:val="0"/>
      <w:marRight w:val="0"/>
      <w:marTop w:val="0"/>
      <w:marBottom w:val="0"/>
      <w:divBdr>
        <w:top w:val="none" w:sz="0" w:space="0" w:color="auto"/>
        <w:left w:val="none" w:sz="0" w:space="0" w:color="auto"/>
        <w:bottom w:val="none" w:sz="0" w:space="0" w:color="auto"/>
        <w:right w:val="none" w:sz="0" w:space="0" w:color="auto"/>
      </w:divBdr>
    </w:div>
    <w:div w:id="753936215">
      <w:bodyDiv w:val="1"/>
      <w:marLeft w:val="0"/>
      <w:marRight w:val="0"/>
      <w:marTop w:val="0"/>
      <w:marBottom w:val="0"/>
      <w:divBdr>
        <w:top w:val="none" w:sz="0" w:space="0" w:color="auto"/>
        <w:left w:val="none" w:sz="0" w:space="0" w:color="auto"/>
        <w:bottom w:val="none" w:sz="0" w:space="0" w:color="auto"/>
        <w:right w:val="none" w:sz="0" w:space="0" w:color="auto"/>
      </w:divBdr>
    </w:div>
    <w:div w:id="764225857">
      <w:bodyDiv w:val="1"/>
      <w:marLeft w:val="0"/>
      <w:marRight w:val="0"/>
      <w:marTop w:val="0"/>
      <w:marBottom w:val="0"/>
      <w:divBdr>
        <w:top w:val="none" w:sz="0" w:space="0" w:color="auto"/>
        <w:left w:val="none" w:sz="0" w:space="0" w:color="auto"/>
        <w:bottom w:val="none" w:sz="0" w:space="0" w:color="auto"/>
        <w:right w:val="none" w:sz="0" w:space="0" w:color="auto"/>
      </w:divBdr>
    </w:div>
    <w:div w:id="771440545">
      <w:bodyDiv w:val="1"/>
      <w:marLeft w:val="0"/>
      <w:marRight w:val="0"/>
      <w:marTop w:val="0"/>
      <w:marBottom w:val="0"/>
      <w:divBdr>
        <w:top w:val="none" w:sz="0" w:space="0" w:color="auto"/>
        <w:left w:val="none" w:sz="0" w:space="0" w:color="auto"/>
        <w:bottom w:val="none" w:sz="0" w:space="0" w:color="auto"/>
        <w:right w:val="none" w:sz="0" w:space="0" w:color="auto"/>
      </w:divBdr>
    </w:div>
    <w:div w:id="780338264">
      <w:bodyDiv w:val="1"/>
      <w:marLeft w:val="0"/>
      <w:marRight w:val="0"/>
      <w:marTop w:val="0"/>
      <w:marBottom w:val="0"/>
      <w:divBdr>
        <w:top w:val="none" w:sz="0" w:space="0" w:color="auto"/>
        <w:left w:val="none" w:sz="0" w:space="0" w:color="auto"/>
        <w:bottom w:val="none" w:sz="0" w:space="0" w:color="auto"/>
        <w:right w:val="none" w:sz="0" w:space="0" w:color="auto"/>
      </w:divBdr>
    </w:div>
    <w:div w:id="789402240">
      <w:bodyDiv w:val="1"/>
      <w:marLeft w:val="0"/>
      <w:marRight w:val="0"/>
      <w:marTop w:val="0"/>
      <w:marBottom w:val="0"/>
      <w:divBdr>
        <w:top w:val="none" w:sz="0" w:space="0" w:color="auto"/>
        <w:left w:val="none" w:sz="0" w:space="0" w:color="auto"/>
        <w:bottom w:val="none" w:sz="0" w:space="0" w:color="auto"/>
        <w:right w:val="none" w:sz="0" w:space="0" w:color="auto"/>
      </w:divBdr>
    </w:div>
    <w:div w:id="792985683">
      <w:bodyDiv w:val="1"/>
      <w:marLeft w:val="0"/>
      <w:marRight w:val="0"/>
      <w:marTop w:val="0"/>
      <w:marBottom w:val="0"/>
      <w:divBdr>
        <w:top w:val="none" w:sz="0" w:space="0" w:color="auto"/>
        <w:left w:val="none" w:sz="0" w:space="0" w:color="auto"/>
        <w:bottom w:val="none" w:sz="0" w:space="0" w:color="auto"/>
        <w:right w:val="none" w:sz="0" w:space="0" w:color="auto"/>
      </w:divBdr>
    </w:div>
    <w:div w:id="800533339">
      <w:bodyDiv w:val="1"/>
      <w:marLeft w:val="0"/>
      <w:marRight w:val="0"/>
      <w:marTop w:val="0"/>
      <w:marBottom w:val="0"/>
      <w:divBdr>
        <w:top w:val="none" w:sz="0" w:space="0" w:color="auto"/>
        <w:left w:val="none" w:sz="0" w:space="0" w:color="auto"/>
        <w:bottom w:val="none" w:sz="0" w:space="0" w:color="auto"/>
        <w:right w:val="none" w:sz="0" w:space="0" w:color="auto"/>
      </w:divBdr>
    </w:div>
    <w:div w:id="808865297">
      <w:bodyDiv w:val="1"/>
      <w:marLeft w:val="0"/>
      <w:marRight w:val="0"/>
      <w:marTop w:val="0"/>
      <w:marBottom w:val="0"/>
      <w:divBdr>
        <w:top w:val="none" w:sz="0" w:space="0" w:color="auto"/>
        <w:left w:val="none" w:sz="0" w:space="0" w:color="auto"/>
        <w:bottom w:val="none" w:sz="0" w:space="0" w:color="auto"/>
        <w:right w:val="none" w:sz="0" w:space="0" w:color="auto"/>
      </w:divBdr>
    </w:div>
    <w:div w:id="810557531">
      <w:bodyDiv w:val="1"/>
      <w:marLeft w:val="0"/>
      <w:marRight w:val="0"/>
      <w:marTop w:val="0"/>
      <w:marBottom w:val="0"/>
      <w:divBdr>
        <w:top w:val="none" w:sz="0" w:space="0" w:color="auto"/>
        <w:left w:val="none" w:sz="0" w:space="0" w:color="auto"/>
        <w:bottom w:val="none" w:sz="0" w:space="0" w:color="auto"/>
        <w:right w:val="none" w:sz="0" w:space="0" w:color="auto"/>
      </w:divBdr>
    </w:div>
    <w:div w:id="815991211">
      <w:bodyDiv w:val="1"/>
      <w:marLeft w:val="0"/>
      <w:marRight w:val="0"/>
      <w:marTop w:val="0"/>
      <w:marBottom w:val="0"/>
      <w:divBdr>
        <w:top w:val="none" w:sz="0" w:space="0" w:color="auto"/>
        <w:left w:val="none" w:sz="0" w:space="0" w:color="auto"/>
        <w:bottom w:val="none" w:sz="0" w:space="0" w:color="auto"/>
        <w:right w:val="none" w:sz="0" w:space="0" w:color="auto"/>
      </w:divBdr>
    </w:div>
    <w:div w:id="823203711">
      <w:bodyDiv w:val="1"/>
      <w:marLeft w:val="0"/>
      <w:marRight w:val="0"/>
      <w:marTop w:val="0"/>
      <w:marBottom w:val="0"/>
      <w:divBdr>
        <w:top w:val="none" w:sz="0" w:space="0" w:color="auto"/>
        <w:left w:val="none" w:sz="0" w:space="0" w:color="auto"/>
        <w:bottom w:val="none" w:sz="0" w:space="0" w:color="auto"/>
        <w:right w:val="none" w:sz="0" w:space="0" w:color="auto"/>
      </w:divBdr>
    </w:div>
    <w:div w:id="823740042">
      <w:bodyDiv w:val="1"/>
      <w:marLeft w:val="0"/>
      <w:marRight w:val="0"/>
      <w:marTop w:val="0"/>
      <w:marBottom w:val="0"/>
      <w:divBdr>
        <w:top w:val="none" w:sz="0" w:space="0" w:color="auto"/>
        <w:left w:val="none" w:sz="0" w:space="0" w:color="auto"/>
        <w:bottom w:val="none" w:sz="0" w:space="0" w:color="auto"/>
        <w:right w:val="none" w:sz="0" w:space="0" w:color="auto"/>
      </w:divBdr>
    </w:div>
    <w:div w:id="831484371">
      <w:bodyDiv w:val="1"/>
      <w:marLeft w:val="0"/>
      <w:marRight w:val="0"/>
      <w:marTop w:val="0"/>
      <w:marBottom w:val="0"/>
      <w:divBdr>
        <w:top w:val="none" w:sz="0" w:space="0" w:color="auto"/>
        <w:left w:val="none" w:sz="0" w:space="0" w:color="auto"/>
        <w:bottom w:val="none" w:sz="0" w:space="0" w:color="auto"/>
        <w:right w:val="none" w:sz="0" w:space="0" w:color="auto"/>
      </w:divBdr>
    </w:div>
    <w:div w:id="831607364">
      <w:bodyDiv w:val="1"/>
      <w:marLeft w:val="0"/>
      <w:marRight w:val="0"/>
      <w:marTop w:val="0"/>
      <w:marBottom w:val="0"/>
      <w:divBdr>
        <w:top w:val="none" w:sz="0" w:space="0" w:color="auto"/>
        <w:left w:val="none" w:sz="0" w:space="0" w:color="auto"/>
        <w:bottom w:val="none" w:sz="0" w:space="0" w:color="auto"/>
        <w:right w:val="none" w:sz="0" w:space="0" w:color="auto"/>
      </w:divBdr>
    </w:div>
    <w:div w:id="833762728">
      <w:bodyDiv w:val="1"/>
      <w:marLeft w:val="0"/>
      <w:marRight w:val="0"/>
      <w:marTop w:val="0"/>
      <w:marBottom w:val="0"/>
      <w:divBdr>
        <w:top w:val="none" w:sz="0" w:space="0" w:color="auto"/>
        <w:left w:val="none" w:sz="0" w:space="0" w:color="auto"/>
        <w:bottom w:val="none" w:sz="0" w:space="0" w:color="auto"/>
        <w:right w:val="none" w:sz="0" w:space="0" w:color="auto"/>
      </w:divBdr>
    </w:div>
    <w:div w:id="835539082">
      <w:bodyDiv w:val="1"/>
      <w:marLeft w:val="0"/>
      <w:marRight w:val="0"/>
      <w:marTop w:val="0"/>
      <w:marBottom w:val="0"/>
      <w:divBdr>
        <w:top w:val="none" w:sz="0" w:space="0" w:color="auto"/>
        <w:left w:val="none" w:sz="0" w:space="0" w:color="auto"/>
        <w:bottom w:val="none" w:sz="0" w:space="0" w:color="auto"/>
        <w:right w:val="none" w:sz="0" w:space="0" w:color="auto"/>
      </w:divBdr>
    </w:div>
    <w:div w:id="849489264">
      <w:bodyDiv w:val="1"/>
      <w:marLeft w:val="0"/>
      <w:marRight w:val="0"/>
      <w:marTop w:val="0"/>
      <w:marBottom w:val="0"/>
      <w:divBdr>
        <w:top w:val="none" w:sz="0" w:space="0" w:color="auto"/>
        <w:left w:val="none" w:sz="0" w:space="0" w:color="auto"/>
        <w:bottom w:val="none" w:sz="0" w:space="0" w:color="auto"/>
        <w:right w:val="none" w:sz="0" w:space="0" w:color="auto"/>
      </w:divBdr>
    </w:div>
    <w:div w:id="858088227">
      <w:bodyDiv w:val="1"/>
      <w:marLeft w:val="0"/>
      <w:marRight w:val="0"/>
      <w:marTop w:val="0"/>
      <w:marBottom w:val="0"/>
      <w:divBdr>
        <w:top w:val="none" w:sz="0" w:space="0" w:color="auto"/>
        <w:left w:val="none" w:sz="0" w:space="0" w:color="auto"/>
        <w:bottom w:val="none" w:sz="0" w:space="0" w:color="auto"/>
        <w:right w:val="none" w:sz="0" w:space="0" w:color="auto"/>
      </w:divBdr>
    </w:div>
    <w:div w:id="867832933">
      <w:bodyDiv w:val="1"/>
      <w:marLeft w:val="0"/>
      <w:marRight w:val="0"/>
      <w:marTop w:val="0"/>
      <w:marBottom w:val="0"/>
      <w:divBdr>
        <w:top w:val="none" w:sz="0" w:space="0" w:color="auto"/>
        <w:left w:val="none" w:sz="0" w:space="0" w:color="auto"/>
        <w:bottom w:val="none" w:sz="0" w:space="0" w:color="auto"/>
        <w:right w:val="none" w:sz="0" w:space="0" w:color="auto"/>
      </w:divBdr>
    </w:div>
    <w:div w:id="870385744">
      <w:bodyDiv w:val="1"/>
      <w:marLeft w:val="0"/>
      <w:marRight w:val="0"/>
      <w:marTop w:val="0"/>
      <w:marBottom w:val="0"/>
      <w:divBdr>
        <w:top w:val="none" w:sz="0" w:space="0" w:color="auto"/>
        <w:left w:val="none" w:sz="0" w:space="0" w:color="auto"/>
        <w:bottom w:val="none" w:sz="0" w:space="0" w:color="auto"/>
        <w:right w:val="none" w:sz="0" w:space="0" w:color="auto"/>
      </w:divBdr>
    </w:div>
    <w:div w:id="880560446">
      <w:bodyDiv w:val="1"/>
      <w:marLeft w:val="0"/>
      <w:marRight w:val="0"/>
      <w:marTop w:val="0"/>
      <w:marBottom w:val="0"/>
      <w:divBdr>
        <w:top w:val="none" w:sz="0" w:space="0" w:color="auto"/>
        <w:left w:val="none" w:sz="0" w:space="0" w:color="auto"/>
        <w:bottom w:val="none" w:sz="0" w:space="0" w:color="auto"/>
        <w:right w:val="none" w:sz="0" w:space="0" w:color="auto"/>
      </w:divBdr>
    </w:div>
    <w:div w:id="885989978">
      <w:bodyDiv w:val="1"/>
      <w:marLeft w:val="0"/>
      <w:marRight w:val="0"/>
      <w:marTop w:val="0"/>
      <w:marBottom w:val="0"/>
      <w:divBdr>
        <w:top w:val="none" w:sz="0" w:space="0" w:color="auto"/>
        <w:left w:val="none" w:sz="0" w:space="0" w:color="auto"/>
        <w:bottom w:val="none" w:sz="0" w:space="0" w:color="auto"/>
        <w:right w:val="none" w:sz="0" w:space="0" w:color="auto"/>
      </w:divBdr>
    </w:div>
    <w:div w:id="889079003">
      <w:bodyDiv w:val="1"/>
      <w:marLeft w:val="0"/>
      <w:marRight w:val="0"/>
      <w:marTop w:val="0"/>
      <w:marBottom w:val="0"/>
      <w:divBdr>
        <w:top w:val="none" w:sz="0" w:space="0" w:color="auto"/>
        <w:left w:val="none" w:sz="0" w:space="0" w:color="auto"/>
        <w:bottom w:val="none" w:sz="0" w:space="0" w:color="auto"/>
        <w:right w:val="none" w:sz="0" w:space="0" w:color="auto"/>
      </w:divBdr>
    </w:div>
    <w:div w:id="892885348">
      <w:bodyDiv w:val="1"/>
      <w:marLeft w:val="0"/>
      <w:marRight w:val="0"/>
      <w:marTop w:val="0"/>
      <w:marBottom w:val="0"/>
      <w:divBdr>
        <w:top w:val="none" w:sz="0" w:space="0" w:color="auto"/>
        <w:left w:val="none" w:sz="0" w:space="0" w:color="auto"/>
        <w:bottom w:val="none" w:sz="0" w:space="0" w:color="auto"/>
        <w:right w:val="none" w:sz="0" w:space="0" w:color="auto"/>
      </w:divBdr>
    </w:div>
    <w:div w:id="893464313">
      <w:bodyDiv w:val="1"/>
      <w:marLeft w:val="0"/>
      <w:marRight w:val="0"/>
      <w:marTop w:val="0"/>
      <w:marBottom w:val="0"/>
      <w:divBdr>
        <w:top w:val="none" w:sz="0" w:space="0" w:color="auto"/>
        <w:left w:val="none" w:sz="0" w:space="0" w:color="auto"/>
        <w:bottom w:val="none" w:sz="0" w:space="0" w:color="auto"/>
        <w:right w:val="none" w:sz="0" w:space="0" w:color="auto"/>
      </w:divBdr>
    </w:div>
    <w:div w:id="894127042">
      <w:bodyDiv w:val="1"/>
      <w:marLeft w:val="0"/>
      <w:marRight w:val="0"/>
      <w:marTop w:val="0"/>
      <w:marBottom w:val="0"/>
      <w:divBdr>
        <w:top w:val="none" w:sz="0" w:space="0" w:color="auto"/>
        <w:left w:val="none" w:sz="0" w:space="0" w:color="auto"/>
        <w:bottom w:val="none" w:sz="0" w:space="0" w:color="auto"/>
        <w:right w:val="none" w:sz="0" w:space="0" w:color="auto"/>
      </w:divBdr>
    </w:div>
    <w:div w:id="896742110">
      <w:bodyDiv w:val="1"/>
      <w:marLeft w:val="0"/>
      <w:marRight w:val="0"/>
      <w:marTop w:val="0"/>
      <w:marBottom w:val="0"/>
      <w:divBdr>
        <w:top w:val="none" w:sz="0" w:space="0" w:color="auto"/>
        <w:left w:val="none" w:sz="0" w:space="0" w:color="auto"/>
        <w:bottom w:val="none" w:sz="0" w:space="0" w:color="auto"/>
        <w:right w:val="none" w:sz="0" w:space="0" w:color="auto"/>
      </w:divBdr>
    </w:div>
    <w:div w:id="897204010">
      <w:bodyDiv w:val="1"/>
      <w:marLeft w:val="0"/>
      <w:marRight w:val="0"/>
      <w:marTop w:val="0"/>
      <w:marBottom w:val="0"/>
      <w:divBdr>
        <w:top w:val="none" w:sz="0" w:space="0" w:color="auto"/>
        <w:left w:val="none" w:sz="0" w:space="0" w:color="auto"/>
        <w:bottom w:val="none" w:sz="0" w:space="0" w:color="auto"/>
        <w:right w:val="none" w:sz="0" w:space="0" w:color="auto"/>
      </w:divBdr>
    </w:div>
    <w:div w:id="902525903">
      <w:bodyDiv w:val="1"/>
      <w:marLeft w:val="0"/>
      <w:marRight w:val="0"/>
      <w:marTop w:val="0"/>
      <w:marBottom w:val="0"/>
      <w:divBdr>
        <w:top w:val="none" w:sz="0" w:space="0" w:color="auto"/>
        <w:left w:val="none" w:sz="0" w:space="0" w:color="auto"/>
        <w:bottom w:val="none" w:sz="0" w:space="0" w:color="auto"/>
        <w:right w:val="none" w:sz="0" w:space="0" w:color="auto"/>
      </w:divBdr>
    </w:div>
    <w:div w:id="907110844">
      <w:bodyDiv w:val="1"/>
      <w:marLeft w:val="0"/>
      <w:marRight w:val="0"/>
      <w:marTop w:val="0"/>
      <w:marBottom w:val="0"/>
      <w:divBdr>
        <w:top w:val="none" w:sz="0" w:space="0" w:color="auto"/>
        <w:left w:val="none" w:sz="0" w:space="0" w:color="auto"/>
        <w:bottom w:val="none" w:sz="0" w:space="0" w:color="auto"/>
        <w:right w:val="none" w:sz="0" w:space="0" w:color="auto"/>
      </w:divBdr>
    </w:div>
    <w:div w:id="907303767">
      <w:bodyDiv w:val="1"/>
      <w:marLeft w:val="0"/>
      <w:marRight w:val="0"/>
      <w:marTop w:val="0"/>
      <w:marBottom w:val="0"/>
      <w:divBdr>
        <w:top w:val="none" w:sz="0" w:space="0" w:color="auto"/>
        <w:left w:val="none" w:sz="0" w:space="0" w:color="auto"/>
        <w:bottom w:val="none" w:sz="0" w:space="0" w:color="auto"/>
        <w:right w:val="none" w:sz="0" w:space="0" w:color="auto"/>
      </w:divBdr>
    </w:div>
    <w:div w:id="909576998">
      <w:bodyDiv w:val="1"/>
      <w:marLeft w:val="0"/>
      <w:marRight w:val="0"/>
      <w:marTop w:val="0"/>
      <w:marBottom w:val="0"/>
      <w:divBdr>
        <w:top w:val="none" w:sz="0" w:space="0" w:color="auto"/>
        <w:left w:val="none" w:sz="0" w:space="0" w:color="auto"/>
        <w:bottom w:val="none" w:sz="0" w:space="0" w:color="auto"/>
        <w:right w:val="none" w:sz="0" w:space="0" w:color="auto"/>
      </w:divBdr>
    </w:div>
    <w:div w:id="915557463">
      <w:bodyDiv w:val="1"/>
      <w:marLeft w:val="0"/>
      <w:marRight w:val="0"/>
      <w:marTop w:val="0"/>
      <w:marBottom w:val="0"/>
      <w:divBdr>
        <w:top w:val="none" w:sz="0" w:space="0" w:color="auto"/>
        <w:left w:val="none" w:sz="0" w:space="0" w:color="auto"/>
        <w:bottom w:val="none" w:sz="0" w:space="0" w:color="auto"/>
        <w:right w:val="none" w:sz="0" w:space="0" w:color="auto"/>
      </w:divBdr>
    </w:div>
    <w:div w:id="920522815">
      <w:bodyDiv w:val="1"/>
      <w:marLeft w:val="0"/>
      <w:marRight w:val="0"/>
      <w:marTop w:val="0"/>
      <w:marBottom w:val="0"/>
      <w:divBdr>
        <w:top w:val="none" w:sz="0" w:space="0" w:color="auto"/>
        <w:left w:val="none" w:sz="0" w:space="0" w:color="auto"/>
        <w:bottom w:val="none" w:sz="0" w:space="0" w:color="auto"/>
        <w:right w:val="none" w:sz="0" w:space="0" w:color="auto"/>
      </w:divBdr>
    </w:div>
    <w:div w:id="922033391">
      <w:bodyDiv w:val="1"/>
      <w:marLeft w:val="0"/>
      <w:marRight w:val="0"/>
      <w:marTop w:val="0"/>
      <w:marBottom w:val="0"/>
      <w:divBdr>
        <w:top w:val="none" w:sz="0" w:space="0" w:color="auto"/>
        <w:left w:val="none" w:sz="0" w:space="0" w:color="auto"/>
        <w:bottom w:val="none" w:sz="0" w:space="0" w:color="auto"/>
        <w:right w:val="none" w:sz="0" w:space="0" w:color="auto"/>
      </w:divBdr>
    </w:div>
    <w:div w:id="924151509">
      <w:bodyDiv w:val="1"/>
      <w:marLeft w:val="0"/>
      <w:marRight w:val="0"/>
      <w:marTop w:val="0"/>
      <w:marBottom w:val="0"/>
      <w:divBdr>
        <w:top w:val="none" w:sz="0" w:space="0" w:color="auto"/>
        <w:left w:val="none" w:sz="0" w:space="0" w:color="auto"/>
        <w:bottom w:val="none" w:sz="0" w:space="0" w:color="auto"/>
        <w:right w:val="none" w:sz="0" w:space="0" w:color="auto"/>
      </w:divBdr>
    </w:div>
    <w:div w:id="925728684">
      <w:bodyDiv w:val="1"/>
      <w:marLeft w:val="0"/>
      <w:marRight w:val="0"/>
      <w:marTop w:val="0"/>
      <w:marBottom w:val="0"/>
      <w:divBdr>
        <w:top w:val="none" w:sz="0" w:space="0" w:color="auto"/>
        <w:left w:val="none" w:sz="0" w:space="0" w:color="auto"/>
        <w:bottom w:val="none" w:sz="0" w:space="0" w:color="auto"/>
        <w:right w:val="none" w:sz="0" w:space="0" w:color="auto"/>
      </w:divBdr>
    </w:div>
    <w:div w:id="932056328">
      <w:bodyDiv w:val="1"/>
      <w:marLeft w:val="0"/>
      <w:marRight w:val="0"/>
      <w:marTop w:val="0"/>
      <w:marBottom w:val="0"/>
      <w:divBdr>
        <w:top w:val="none" w:sz="0" w:space="0" w:color="auto"/>
        <w:left w:val="none" w:sz="0" w:space="0" w:color="auto"/>
        <w:bottom w:val="none" w:sz="0" w:space="0" w:color="auto"/>
        <w:right w:val="none" w:sz="0" w:space="0" w:color="auto"/>
      </w:divBdr>
    </w:div>
    <w:div w:id="938954951">
      <w:bodyDiv w:val="1"/>
      <w:marLeft w:val="0"/>
      <w:marRight w:val="0"/>
      <w:marTop w:val="0"/>
      <w:marBottom w:val="0"/>
      <w:divBdr>
        <w:top w:val="none" w:sz="0" w:space="0" w:color="auto"/>
        <w:left w:val="none" w:sz="0" w:space="0" w:color="auto"/>
        <w:bottom w:val="none" w:sz="0" w:space="0" w:color="auto"/>
        <w:right w:val="none" w:sz="0" w:space="0" w:color="auto"/>
      </w:divBdr>
    </w:div>
    <w:div w:id="946427384">
      <w:bodyDiv w:val="1"/>
      <w:marLeft w:val="0"/>
      <w:marRight w:val="0"/>
      <w:marTop w:val="0"/>
      <w:marBottom w:val="0"/>
      <w:divBdr>
        <w:top w:val="none" w:sz="0" w:space="0" w:color="auto"/>
        <w:left w:val="none" w:sz="0" w:space="0" w:color="auto"/>
        <w:bottom w:val="none" w:sz="0" w:space="0" w:color="auto"/>
        <w:right w:val="none" w:sz="0" w:space="0" w:color="auto"/>
      </w:divBdr>
    </w:div>
    <w:div w:id="953439685">
      <w:bodyDiv w:val="1"/>
      <w:marLeft w:val="0"/>
      <w:marRight w:val="0"/>
      <w:marTop w:val="0"/>
      <w:marBottom w:val="0"/>
      <w:divBdr>
        <w:top w:val="none" w:sz="0" w:space="0" w:color="auto"/>
        <w:left w:val="none" w:sz="0" w:space="0" w:color="auto"/>
        <w:bottom w:val="none" w:sz="0" w:space="0" w:color="auto"/>
        <w:right w:val="none" w:sz="0" w:space="0" w:color="auto"/>
      </w:divBdr>
    </w:div>
    <w:div w:id="955678039">
      <w:bodyDiv w:val="1"/>
      <w:marLeft w:val="0"/>
      <w:marRight w:val="0"/>
      <w:marTop w:val="0"/>
      <w:marBottom w:val="0"/>
      <w:divBdr>
        <w:top w:val="none" w:sz="0" w:space="0" w:color="auto"/>
        <w:left w:val="none" w:sz="0" w:space="0" w:color="auto"/>
        <w:bottom w:val="none" w:sz="0" w:space="0" w:color="auto"/>
        <w:right w:val="none" w:sz="0" w:space="0" w:color="auto"/>
      </w:divBdr>
    </w:div>
    <w:div w:id="957102608">
      <w:bodyDiv w:val="1"/>
      <w:marLeft w:val="0"/>
      <w:marRight w:val="0"/>
      <w:marTop w:val="0"/>
      <w:marBottom w:val="0"/>
      <w:divBdr>
        <w:top w:val="none" w:sz="0" w:space="0" w:color="auto"/>
        <w:left w:val="none" w:sz="0" w:space="0" w:color="auto"/>
        <w:bottom w:val="none" w:sz="0" w:space="0" w:color="auto"/>
        <w:right w:val="none" w:sz="0" w:space="0" w:color="auto"/>
      </w:divBdr>
    </w:div>
    <w:div w:id="960041343">
      <w:bodyDiv w:val="1"/>
      <w:marLeft w:val="0"/>
      <w:marRight w:val="0"/>
      <w:marTop w:val="0"/>
      <w:marBottom w:val="0"/>
      <w:divBdr>
        <w:top w:val="none" w:sz="0" w:space="0" w:color="auto"/>
        <w:left w:val="none" w:sz="0" w:space="0" w:color="auto"/>
        <w:bottom w:val="none" w:sz="0" w:space="0" w:color="auto"/>
        <w:right w:val="none" w:sz="0" w:space="0" w:color="auto"/>
      </w:divBdr>
    </w:div>
    <w:div w:id="970091546">
      <w:bodyDiv w:val="1"/>
      <w:marLeft w:val="0"/>
      <w:marRight w:val="0"/>
      <w:marTop w:val="0"/>
      <w:marBottom w:val="0"/>
      <w:divBdr>
        <w:top w:val="none" w:sz="0" w:space="0" w:color="auto"/>
        <w:left w:val="none" w:sz="0" w:space="0" w:color="auto"/>
        <w:bottom w:val="none" w:sz="0" w:space="0" w:color="auto"/>
        <w:right w:val="none" w:sz="0" w:space="0" w:color="auto"/>
      </w:divBdr>
    </w:div>
    <w:div w:id="970785840">
      <w:bodyDiv w:val="1"/>
      <w:marLeft w:val="0"/>
      <w:marRight w:val="0"/>
      <w:marTop w:val="0"/>
      <w:marBottom w:val="0"/>
      <w:divBdr>
        <w:top w:val="none" w:sz="0" w:space="0" w:color="auto"/>
        <w:left w:val="none" w:sz="0" w:space="0" w:color="auto"/>
        <w:bottom w:val="none" w:sz="0" w:space="0" w:color="auto"/>
        <w:right w:val="none" w:sz="0" w:space="0" w:color="auto"/>
      </w:divBdr>
    </w:div>
    <w:div w:id="982076852">
      <w:bodyDiv w:val="1"/>
      <w:marLeft w:val="0"/>
      <w:marRight w:val="0"/>
      <w:marTop w:val="0"/>
      <w:marBottom w:val="0"/>
      <w:divBdr>
        <w:top w:val="none" w:sz="0" w:space="0" w:color="auto"/>
        <w:left w:val="none" w:sz="0" w:space="0" w:color="auto"/>
        <w:bottom w:val="none" w:sz="0" w:space="0" w:color="auto"/>
        <w:right w:val="none" w:sz="0" w:space="0" w:color="auto"/>
      </w:divBdr>
    </w:div>
    <w:div w:id="995957569">
      <w:bodyDiv w:val="1"/>
      <w:marLeft w:val="0"/>
      <w:marRight w:val="0"/>
      <w:marTop w:val="0"/>
      <w:marBottom w:val="0"/>
      <w:divBdr>
        <w:top w:val="none" w:sz="0" w:space="0" w:color="auto"/>
        <w:left w:val="none" w:sz="0" w:space="0" w:color="auto"/>
        <w:bottom w:val="none" w:sz="0" w:space="0" w:color="auto"/>
        <w:right w:val="none" w:sz="0" w:space="0" w:color="auto"/>
      </w:divBdr>
    </w:div>
    <w:div w:id="1000616397">
      <w:bodyDiv w:val="1"/>
      <w:marLeft w:val="0"/>
      <w:marRight w:val="0"/>
      <w:marTop w:val="0"/>
      <w:marBottom w:val="0"/>
      <w:divBdr>
        <w:top w:val="none" w:sz="0" w:space="0" w:color="auto"/>
        <w:left w:val="none" w:sz="0" w:space="0" w:color="auto"/>
        <w:bottom w:val="none" w:sz="0" w:space="0" w:color="auto"/>
        <w:right w:val="none" w:sz="0" w:space="0" w:color="auto"/>
      </w:divBdr>
    </w:div>
    <w:div w:id="1007753628">
      <w:bodyDiv w:val="1"/>
      <w:marLeft w:val="0"/>
      <w:marRight w:val="0"/>
      <w:marTop w:val="0"/>
      <w:marBottom w:val="0"/>
      <w:divBdr>
        <w:top w:val="none" w:sz="0" w:space="0" w:color="auto"/>
        <w:left w:val="none" w:sz="0" w:space="0" w:color="auto"/>
        <w:bottom w:val="none" w:sz="0" w:space="0" w:color="auto"/>
        <w:right w:val="none" w:sz="0" w:space="0" w:color="auto"/>
      </w:divBdr>
    </w:div>
    <w:div w:id="1009605852">
      <w:bodyDiv w:val="1"/>
      <w:marLeft w:val="0"/>
      <w:marRight w:val="0"/>
      <w:marTop w:val="0"/>
      <w:marBottom w:val="0"/>
      <w:divBdr>
        <w:top w:val="none" w:sz="0" w:space="0" w:color="auto"/>
        <w:left w:val="none" w:sz="0" w:space="0" w:color="auto"/>
        <w:bottom w:val="none" w:sz="0" w:space="0" w:color="auto"/>
        <w:right w:val="none" w:sz="0" w:space="0" w:color="auto"/>
      </w:divBdr>
    </w:div>
    <w:div w:id="1029256254">
      <w:bodyDiv w:val="1"/>
      <w:marLeft w:val="0"/>
      <w:marRight w:val="0"/>
      <w:marTop w:val="0"/>
      <w:marBottom w:val="0"/>
      <w:divBdr>
        <w:top w:val="none" w:sz="0" w:space="0" w:color="auto"/>
        <w:left w:val="none" w:sz="0" w:space="0" w:color="auto"/>
        <w:bottom w:val="none" w:sz="0" w:space="0" w:color="auto"/>
        <w:right w:val="none" w:sz="0" w:space="0" w:color="auto"/>
      </w:divBdr>
    </w:div>
    <w:div w:id="1031805345">
      <w:bodyDiv w:val="1"/>
      <w:marLeft w:val="0"/>
      <w:marRight w:val="0"/>
      <w:marTop w:val="0"/>
      <w:marBottom w:val="0"/>
      <w:divBdr>
        <w:top w:val="none" w:sz="0" w:space="0" w:color="auto"/>
        <w:left w:val="none" w:sz="0" w:space="0" w:color="auto"/>
        <w:bottom w:val="none" w:sz="0" w:space="0" w:color="auto"/>
        <w:right w:val="none" w:sz="0" w:space="0" w:color="auto"/>
      </w:divBdr>
    </w:div>
    <w:div w:id="1033580024">
      <w:bodyDiv w:val="1"/>
      <w:marLeft w:val="0"/>
      <w:marRight w:val="0"/>
      <w:marTop w:val="0"/>
      <w:marBottom w:val="0"/>
      <w:divBdr>
        <w:top w:val="none" w:sz="0" w:space="0" w:color="auto"/>
        <w:left w:val="none" w:sz="0" w:space="0" w:color="auto"/>
        <w:bottom w:val="none" w:sz="0" w:space="0" w:color="auto"/>
        <w:right w:val="none" w:sz="0" w:space="0" w:color="auto"/>
      </w:divBdr>
    </w:div>
    <w:div w:id="1038240665">
      <w:bodyDiv w:val="1"/>
      <w:marLeft w:val="0"/>
      <w:marRight w:val="0"/>
      <w:marTop w:val="0"/>
      <w:marBottom w:val="0"/>
      <w:divBdr>
        <w:top w:val="none" w:sz="0" w:space="0" w:color="auto"/>
        <w:left w:val="none" w:sz="0" w:space="0" w:color="auto"/>
        <w:bottom w:val="none" w:sz="0" w:space="0" w:color="auto"/>
        <w:right w:val="none" w:sz="0" w:space="0" w:color="auto"/>
      </w:divBdr>
    </w:div>
    <w:div w:id="1049037055">
      <w:bodyDiv w:val="1"/>
      <w:marLeft w:val="0"/>
      <w:marRight w:val="0"/>
      <w:marTop w:val="0"/>
      <w:marBottom w:val="0"/>
      <w:divBdr>
        <w:top w:val="none" w:sz="0" w:space="0" w:color="auto"/>
        <w:left w:val="none" w:sz="0" w:space="0" w:color="auto"/>
        <w:bottom w:val="none" w:sz="0" w:space="0" w:color="auto"/>
        <w:right w:val="none" w:sz="0" w:space="0" w:color="auto"/>
      </w:divBdr>
    </w:div>
    <w:div w:id="1052266460">
      <w:bodyDiv w:val="1"/>
      <w:marLeft w:val="0"/>
      <w:marRight w:val="0"/>
      <w:marTop w:val="0"/>
      <w:marBottom w:val="0"/>
      <w:divBdr>
        <w:top w:val="none" w:sz="0" w:space="0" w:color="auto"/>
        <w:left w:val="none" w:sz="0" w:space="0" w:color="auto"/>
        <w:bottom w:val="none" w:sz="0" w:space="0" w:color="auto"/>
        <w:right w:val="none" w:sz="0" w:space="0" w:color="auto"/>
      </w:divBdr>
    </w:div>
    <w:div w:id="1052538142">
      <w:bodyDiv w:val="1"/>
      <w:marLeft w:val="0"/>
      <w:marRight w:val="0"/>
      <w:marTop w:val="0"/>
      <w:marBottom w:val="0"/>
      <w:divBdr>
        <w:top w:val="none" w:sz="0" w:space="0" w:color="auto"/>
        <w:left w:val="none" w:sz="0" w:space="0" w:color="auto"/>
        <w:bottom w:val="none" w:sz="0" w:space="0" w:color="auto"/>
        <w:right w:val="none" w:sz="0" w:space="0" w:color="auto"/>
      </w:divBdr>
    </w:div>
    <w:div w:id="1055348162">
      <w:bodyDiv w:val="1"/>
      <w:marLeft w:val="0"/>
      <w:marRight w:val="0"/>
      <w:marTop w:val="0"/>
      <w:marBottom w:val="0"/>
      <w:divBdr>
        <w:top w:val="none" w:sz="0" w:space="0" w:color="auto"/>
        <w:left w:val="none" w:sz="0" w:space="0" w:color="auto"/>
        <w:bottom w:val="none" w:sz="0" w:space="0" w:color="auto"/>
        <w:right w:val="none" w:sz="0" w:space="0" w:color="auto"/>
      </w:divBdr>
    </w:div>
    <w:div w:id="1058556132">
      <w:bodyDiv w:val="1"/>
      <w:marLeft w:val="0"/>
      <w:marRight w:val="0"/>
      <w:marTop w:val="0"/>
      <w:marBottom w:val="0"/>
      <w:divBdr>
        <w:top w:val="none" w:sz="0" w:space="0" w:color="auto"/>
        <w:left w:val="none" w:sz="0" w:space="0" w:color="auto"/>
        <w:bottom w:val="none" w:sz="0" w:space="0" w:color="auto"/>
        <w:right w:val="none" w:sz="0" w:space="0" w:color="auto"/>
      </w:divBdr>
    </w:div>
    <w:div w:id="1060832391">
      <w:bodyDiv w:val="1"/>
      <w:marLeft w:val="0"/>
      <w:marRight w:val="0"/>
      <w:marTop w:val="0"/>
      <w:marBottom w:val="0"/>
      <w:divBdr>
        <w:top w:val="none" w:sz="0" w:space="0" w:color="auto"/>
        <w:left w:val="none" w:sz="0" w:space="0" w:color="auto"/>
        <w:bottom w:val="none" w:sz="0" w:space="0" w:color="auto"/>
        <w:right w:val="none" w:sz="0" w:space="0" w:color="auto"/>
      </w:divBdr>
    </w:div>
    <w:div w:id="1060832396">
      <w:bodyDiv w:val="1"/>
      <w:marLeft w:val="0"/>
      <w:marRight w:val="0"/>
      <w:marTop w:val="0"/>
      <w:marBottom w:val="0"/>
      <w:divBdr>
        <w:top w:val="none" w:sz="0" w:space="0" w:color="auto"/>
        <w:left w:val="none" w:sz="0" w:space="0" w:color="auto"/>
        <w:bottom w:val="none" w:sz="0" w:space="0" w:color="auto"/>
        <w:right w:val="none" w:sz="0" w:space="0" w:color="auto"/>
      </w:divBdr>
    </w:div>
    <w:div w:id="1067727448">
      <w:bodyDiv w:val="1"/>
      <w:marLeft w:val="0"/>
      <w:marRight w:val="0"/>
      <w:marTop w:val="0"/>
      <w:marBottom w:val="0"/>
      <w:divBdr>
        <w:top w:val="none" w:sz="0" w:space="0" w:color="auto"/>
        <w:left w:val="none" w:sz="0" w:space="0" w:color="auto"/>
        <w:bottom w:val="none" w:sz="0" w:space="0" w:color="auto"/>
        <w:right w:val="none" w:sz="0" w:space="0" w:color="auto"/>
      </w:divBdr>
    </w:div>
    <w:div w:id="1070421190">
      <w:bodyDiv w:val="1"/>
      <w:marLeft w:val="0"/>
      <w:marRight w:val="0"/>
      <w:marTop w:val="0"/>
      <w:marBottom w:val="0"/>
      <w:divBdr>
        <w:top w:val="none" w:sz="0" w:space="0" w:color="auto"/>
        <w:left w:val="none" w:sz="0" w:space="0" w:color="auto"/>
        <w:bottom w:val="none" w:sz="0" w:space="0" w:color="auto"/>
        <w:right w:val="none" w:sz="0" w:space="0" w:color="auto"/>
      </w:divBdr>
    </w:div>
    <w:div w:id="1084231267">
      <w:bodyDiv w:val="1"/>
      <w:marLeft w:val="0"/>
      <w:marRight w:val="0"/>
      <w:marTop w:val="0"/>
      <w:marBottom w:val="0"/>
      <w:divBdr>
        <w:top w:val="none" w:sz="0" w:space="0" w:color="auto"/>
        <w:left w:val="none" w:sz="0" w:space="0" w:color="auto"/>
        <w:bottom w:val="none" w:sz="0" w:space="0" w:color="auto"/>
        <w:right w:val="none" w:sz="0" w:space="0" w:color="auto"/>
      </w:divBdr>
    </w:div>
    <w:div w:id="1091124754">
      <w:bodyDiv w:val="1"/>
      <w:marLeft w:val="0"/>
      <w:marRight w:val="0"/>
      <w:marTop w:val="0"/>
      <w:marBottom w:val="0"/>
      <w:divBdr>
        <w:top w:val="none" w:sz="0" w:space="0" w:color="auto"/>
        <w:left w:val="none" w:sz="0" w:space="0" w:color="auto"/>
        <w:bottom w:val="none" w:sz="0" w:space="0" w:color="auto"/>
        <w:right w:val="none" w:sz="0" w:space="0" w:color="auto"/>
      </w:divBdr>
    </w:div>
    <w:div w:id="1092362542">
      <w:bodyDiv w:val="1"/>
      <w:marLeft w:val="0"/>
      <w:marRight w:val="0"/>
      <w:marTop w:val="0"/>
      <w:marBottom w:val="0"/>
      <w:divBdr>
        <w:top w:val="none" w:sz="0" w:space="0" w:color="auto"/>
        <w:left w:val="none" w:sz="0" w:space="0" w:color="auto"/>
        <w:bottom w:val="none" w:sz="0" w:space="0" w:color="auto"/>
        <w:right w:val="none" w:sz="0" w:space="0" w:color="auto"/>
      </w:divBdr>
    </w:div>
    <w:div w:id="1093088032">
      <w:bodyDiv w:val="1"/>
      <w:marLeft w:val="0"/>
      <w:marRight w:val="0"/>
      <w:marTop w:val="0"/>
      <w:marBottom w:val="0"/>
      <w:divBdr>
        <w:top w:val="none" w:sz="0" w:space="0" w:color="auto"/>
        <w:left w:val="none" w:sz="0" w:space="0" w:color="auto"/>
        <w:bottom w:val="none" w:sz="0" w:space="0" w:color="auto"/>
        <w:right w:val="none" w:sz="0" w:space="0" w:color="auto"/>
      </w:divBdr>
    </w:div>
    <w:div w:id="1114246389">
      <w:bodyDiv w:val="1"/>
      <w:marLeft w:val="0"/>
      <w:marRight w:val="0"/>
      <w:marTop w:val="0"/>
      <w:marBottom w:val="0"/>
      <w:divBdr>
        <w:top w:val="none" w:sz="0" w:space="0" w:color="auto"/>
        <w:left w:val="none" w:sz="0" w:space="0" w:color="auto"/>
        <w:bottom w:val="none" w:sz="0" w:space="0" w:color="auto"/>
        <w:right w:val="none" w:sz="0" w:space="0" w:color="auto"/>
      </w:divBdr>
    </w:div>
    <w:div w:id="1119838668">
      <w:bodyDiv w:val="1"/>
      <w:marLeft w:val="0"/>
      <w:marRight w:val="0"/>
      <w:marTop w:val="0"/>
      <w:marBottom w:val="0"/>
      <w:divBdr>
        <w:top w:val="none" w:sz="0" w:space="0" w:color="auto"/>
        <w:left w:val="none" w:sz="0" w:space="0" w:color="auto"/>
        <w:bottom w:val="none" w:sz="0" w:space="0" w:color="auto"/>
        <w:right w:val="none" w:sz="0" w:space="0" w:color="auto"/>
      </w:divBdr>
    </w:div>
    <w:div w:id="1127967279">
      <w:bodyDiv w:val="1"/>
      <w:marLeft w:val="0"/>
      <w:marRight w:val="0"/>
      <w:marTop w:val="0"/>
      <w:marBottom w:val="0"/>
      <w:divBdr>
        <w:top w:val="none" w:sz="0" w:space="0" w:color="auto"/>
        <w:left w:val="none" w:sz="0" w:space="0" w:color="auto"/>
        <w:bottom w:val="none" w:sz="0" w:space="0" w:color="auto"/>
        <w:right w:val="none" w:sz="0" w:space="0" w:color="auto"/>
      </w:divBdr>
    </w:div>
    <w:div w:id="1130052691">
      <w:bodyDiv w:val="1"/>
      <w:marLeft w:val="0"/>
      <w:marRight w:val="0"/>
      <w:marTop w:val="0"/>
      <w:marBottom w:val="0"/>
      <w:divBdr>
        <w:top w:val="none" w:sz="0" w:space="0" w:color="auto"/>
        <w:left w:val="none" w:sz="0" w:space="0" w:color="auto"/>
        <w:bottom w:val="none" w:sz="0" w:space="0" w:color="auto"/>
        <w:right w:val="none" w:sz="0" w:space="0" w:color="auto"/>
      </w:divBdr>
    </w:div>
    <w:div w:id="1132404528">
      <w:bodyDiv w:val="1"/>
      <w:marLeft w:val="0"/>
      <w:marRight w:val="0"/>
      <w:marTop w:val="0"/>
      <w:marBottom w:val="0"/>
      <w:divBdr>
        <w:top w:val="none" w:sz="0" w:space="0" w:color="auto"/>
        <w:left w:val="none" w:sz="0" w:space="0" w:color="auto"/>
        <w:bottom w:val="none" w:sz="0" w:space="0" w:color="auto"/>
        <w:right w:val="none" w:sz="0" w:space="0" w:color="auto"/>
      </w:divBdr>
    </w:div>
    <w:div w:id="1134904735">
      <w:bodyDiv w:val="1"/>
      <w:marLeft w:val="0"/>
      <w:marRight w:val="0"/>
      <w:marTop w:val="0"/>
      <w:marBottom w:val="0"/>
      <w:divBdr>
        <w:top w:val="none" w:sz="0" w:space="0" w:color="auto"/>
        <w:left w:val="none" w:sz="0" w:space="0" w:color="auto"/>
        <w:bottom w:val="none" w:sz="0" w:space="0" w:color="auto"/>
        <w:right w:val="none" w:sz="0" w:space="0" w:color="auto"/>
      </w:divBdr>
    </w:div>
    <w:div w:id="1135951836">
      <w:bodyDiv w:val="1"/>
      <w:marLeft w:val="0"/>
      <w:marRight w:val="0"/>
      <w:marTop w:val="0"/>
      <w:marBottom w:val="0"/>
      <w:divBdr>
        <w:top w:val="none" w:sz="0" w:space="0" w:color="auto"/>
        <w:left w:val="none" w:sz="0" w:space="0" w:color="auto"/>
        <w:bottom w:val="none" w:sz="0" w:space="0" w:color="auto"/>
        <w:right w:val="none" w:sz="0" w:space="0" w:color="auto"/>
      </w:divBdr>
    </w:div>
    <w:div w:id="1140654708">
      <w:bodyDiv w:val="1"/>
      <w:marLeft w:val="0"/>
      <w:marRight w:val="0"/>
      <w:marTop w:val="0"/>
      <w:marBottom w:val="0"/>
      <w:divBdr>
        <w:top w:val="none" w:sz="0" w:space="0" w:color="auto"/>
        <w:left w:val="none" w:sz="0" w:space="0" w:color="auto"/>
        <w:bottom w:val="none" w:sz="0" w:space="0" w:color="auto"/>
        <w:right w:val="none" w:sz="0" w:space="0" w:color="auto"/>
      </w:divBdr>
    </w:div>
    <w:div w:id="1142886948">
      <w:bodyDiv w:val="1"/>
      <w:marLeft w:val="0"/>
      <w:marRight w:val="0"/>
      <w:marTop w:val="0"/>
      <w:marBottom w:val="0"/>
      <w:divBdr>
        <w:top w:val="none" w:sz="0" w:space="0" w:color="auto"/>
        <w:left w:val="none" w:sz="0" w:space="0" w:color="auto"/>
        <w:bottom w:val="none" w:sz="0" w:space="0" w:color="auto"/>
        <w:right w:val="none" w:sz="0" w:space="0" w:color="auto"/>
      </w:divBdr>
    </w:div>
    <w:div w:id="1143355900">
      <w:bodyDiv w:val="1"/>
      <w:marLeft w:val="0"/>
      <w:marRight w:val="0"/>
      <w:marTop w:val="0"/>
      <w:marBottom w:val="0"/>
      <w:divBdr>
        <w:top w:val="none" w:sz="0" w:space="0" w:color="auto"/>
        <w:left w:val="none" w:sz="0" w:space="0" w:color="auto"/>
        <w:bottom w:val="none" w:sz="0" w:space="0" w:color="auto"/>
        <w:right w:val="none" w:sz="0" w:space="0" w:color="auto"/>
      </w:divBdr>
    </w:div>
    <w:div w:id="1157191256">
      <w:bodyDiv w:val="1"/>
      <w:marLeft w:val="0"/>
      <w:marRight w:val="0"/>
      <w:marTop w:val="0"/>
      <w:marBottom w:val="0"/>
      <w:divBdr>
        <w:top w:val="none" w:sz="0" w:space="0" w:color="auto"/>
        <w:left w:val="none" w:sz="0" w:space="0" w:color="auto"/>
        <w:bottom w:val="none" w:sz="0" w:space="0" w:color="auto"/>
        <w:right w:val="none" w:sz="0" w:space="0" w:color="auto"/>
      </w:divBdr>
    </w:div>
    <w:div w:id="1159468789">
      <w:bodyDiv w:val="1"/>
      <w:marLeft w:val="0"/>
      <w:marRight w:val="0"/>
      <w:marTop w:val="0"/>
      <w:marBottom w:val="0"/>
      <w:divBdr>
        <w:top w:val="none" w:sz="0" w:space="0" w:color="auto"/>
        <w:left w:val="none" w:sz="0" w:space="0" w:color="auto"/>
        <w:bottom w:val="none" w:sz="0" w:space="0" w:color="auto"/>
        <w:right w:val="none" w:sz="0" w:space="0" w:color="auto"/>
      </w:divBdr>
    </w:div>
    <w:div w:id="1159539125">
      <w:bodyDiv w:val="1"/>
      <w:marLeft w:val="0"/>
      <w:marRight w:val="0"/>
      <w:marTop w:val="0"/>
      <w:marBottom w:val="0"/>
      <w:divBdr>
        <w:top w:val="none" w:sz="0" w:space="0" w:color="auto"/>
        <w:left w:val="none" w:sz="0" w:space="0" w:color="auto"/>
        <w:bottom w:val="none" w:sz="0" w:space="0" w:color="auto"/>
        <w:right w:val="none" w:sz="0" w:space="0" w:color="auto"/>
      </w:divBdr>
    </w:div>
    <w:div w:id="1163088704">
      <w:bodyDiv w:val="1"/>
      <w:marLeft w:val="0"/>
      <w:marRight w:val="0"/>
      <w:marTop w:val="0"/>
      <w:marBottom w:val="0"/>
      <w:divBdr>
        <w:top w:val="none" w:sz="0" w:space="0" w:color="auto"/>
        <w:left w:val="none" w:sz="0" w:space="0" w:color="auto"/>
        <w:bottom w:val="none" w:sz="0" w:space="0" w:color="auto"/>
        <w:right w:val="none" w:sz="0" w:space="0" w:color="auto"/>
      </w:divBdr>
    </w:div>
    <w:div w:id="1173184344">
      <w:bodyDiv w:val="1"/>
      <w:marLeft w:val="0"/>
      <w:marRight w:val="0"/>
      <w:marTop w:val="0"/>
      <w:marBottom w:val="0"/>
      <w:divBdr>
        <w:top w:val="none" w:sz="0" w:space="0" w:color="auto"/>
        <w:left w:val="none" w:sz="0" w:space="0" w:color="auto"/>
        <w:bottom w:val="none" w:sz="0" w:space="0" w:color="auto"/>
        <w:right w:val="none" w:sz="0" w:space="0" w:color="auto"/>
      </w:divBdr>
    </w:div>
    <w:div w:id="1173883289">
      <w:bodyDiv w:val="1"/>
      <w:marLeft w:val="0"/>
      <w:marRight w:val="0"/>
      <w:marTop w:val="0"/>
      <w:marBottom w:val="0"/>
      <w:divBdr>
        <w:top w:val="none" w:sz="0" w:space="0" w:color="auto"/>
        <w:left w:val="none" w:sz="0" w:space="0" w:color="auto"/>
        <w:bottom w:val="none" w:sz="0" w:space="0" w:color="auto"/>
        <w:right w:val="none" w:sz="0" w:space="0" w:color="auto"/>
      </w:divBdr>
    </w:div>
    <w:div w:id="1177693827">
      <w:bodyDiv w:val="1"/>
      <w:marLeft w:val="0"/>
      <w:marRight w:val="0"/>
      <w:marTop w:val="0"/>
      <w:marBottom w:val="0"/>
      <w:divBdr>
        <w:top w:val="none" w:sz="0" w:space="0" w:color="auto"/>
        <w:left w:val="none" w:sz="0" w:space="0" w:color="auto"/>
        <w:bottom w:val="none" w:sz="0" w:space="0" w:color="auto"/>
        <w:right w:val="none" w:sz="0" w:space="0" w:color="auto"/>
      </w:divBdr>
    </w:div>
    <w:div w:id="1178276728">
      <w:bodyDiv w:val="1"/>
      <w:marLeft w:val="0"/>
      <w:marRight w:val="0"/>
      <w:marTop w:val="0"/>
      <w:marBottom w:val="0"/>
      <w:divBdr>
        <w:top w:val="none" w:sz="0" w:space="0" w:color="auto"/>
        <w:left w:val="none" w:sz="0" w:space="0" w:color="auto"/>
        <w:bottom w:val="none" w:sz="0" w:space="0" w:color="auto"/>
        <w:right w:val="none" w:sz="0" w:space="0" w:color="auto"/>
      </w:divBdr>
    </w:div>
    <w:div w:id="1184244317">
      <w:bodyDiv w:val="1"/>
      <w:marLeft w:val="0"/>
      <w:marRight w:val="0"/>
      <w:marTop w:val="0"/>
      <w:marBottom w:val="0"/>
      <w:divBdr>
        <w:top w:val="none" w:sz="0" w:space="0" w:color="auto"/>
        <w:left w:val="none" w:sz="0" w:space="0" w:color="auto"/>
        <w:bottom w:val="none" w:sz="0" w:space="0" w:color="auto"/>
        <w:right w:val="none" w:sz="0" w:space="0" w:color="auto"/>
      </w:divBdr>
    </w:div>
    <w:div w:id="1184322829">
      <w:bodyDiv w:val="1"/>
      <w:marLeft w:val="0"/>
      <w:marRight w:val="0"/>
      <w:marTop w:val="0"/>
      <w:marBottom w:val="0"/>
      <w:divBdr>
        <w:top w:val="none" w:sz="0" w:space="0" w:color="auto"/>
        <w:left w:val="none" w:sz="0" w:space="0" w:color="auto"/>
        <w:bottom w:val="none" w:sz="0" w:space="0" w:color="auto"/>
        <w:right w:val="none" w:sz="0" w:space="0" w:color="auto"/>
      </w:divBdr>
    </w:div>
    <w:div w:id="1186669684">
      <w:bodyDiv w:val="1"/>
      <w:marLeft w:val="0"/>
      <w:marRight w:val="0"/>
      <w:marTop w:val="0"/>
      <w:marBottom w:val="0"/>
      <w:divBdr>
        <w:top w:val="none" w:sz="0" w:space="0" w:color="auto"/>
        <w:left w:val="none" w:sz="0" w:space="0" w:color="auto"/>
        <w:bottom w:val="none" w:sz="0" w:space="0" w:color="auto"/>
        <w:right w:val="none" w:sz="0" w:space="0" w:color="auto"/>
      </w:divBdr>
    </w:div>
    <w:div w:id="1189638437">
      <w:bodyDiv w:val="1"/>
      <w:marLeft w:val="0"/>
      <w:marRight w:val="0"/>
      <w:marTop w:val="0"/>
      <w:marBottom w:val="0"/>
      <w:divBdr>
        <w:top w:val="none" w:sz="0" w:space="0" w:color="auto"/>
        <w:left w:val="none" w:sz="0" w:space="0" w:color="auto"/>
        <w:bottom w:val="none" w:sz="0" w:space="0" w:color="auto"/>
        <w:right w:val="none" w:sz="0" w:space="0" w:color="auto"/>
      </w:divBdr>
    </w:div>
    <w:div w:id="1196234772">
      <w:bodyDiv w:val="1"/>
      <w:marLeft w:val="0"/>
      <w:marRight w:val="0"/>
      <w:marTop w:val="0"/>
      <w:marBottom w:val="0"/>
      <w:divBdr>
        <w:top w:val="none" w:sz="0" w:space="0" w:color="auto"/>
        <w:left w:val="none" w:sz="0" w:space="0" w:color="auto"/>
        <w:bottom w:val="none" w:sz="0" w:space="0" w:color="auto"/>
        <w:right w:val="none" w:sz="0" w:space="0" w:color="auto"/>
      </w:divBdr>
    </w:div>
    <w:div w:id="1197309626">
      <w:bodyDiv w:val="1"/>
      <w:marLeft w:val="0"/>
      <w:marRight w:val="0"/>
      <w:marTop w:val="0"/>
      <w:marBottom w:val="0"/>
      <w:divBdr>
        <w:top w:val="none" w:sz="0" w:space="0" w:color="auto"/>
        <w:left w:val="none" w:sz="0" w:space="0" w:color="auto"/>
        <w:bottom w:val="none" w:sz="0" w:space="0" w:color="auto"/>
        <w:right w:val="none" w:sz="0" w:space="0" w:color="auto"/>
      </w:divBdr>
    </w:div>
    <w:div w:id="1202866633">
      <w:bodyDiv w:val="1"/>
      <w:marLeft w:val="0"/>
      <w:marRight w:val="0"/>
      <w:marTop w:val="0"/>
      <w:marBottom w:val="0"/>
      <w:divBdr>
        <w:top w:val="none" w:sz="0" w:space="0" w:color="auto"/>
        <w:left w:val="none" w:sz="0" w:space="0" w:color="auto"/>
        <w:bottom w:val="none" w:sz="0" w:space="0" w:color="auto"/>
        <w:right w:val="none" w:sz="0" w:space="0" w:color="auto"/>
      </w:divBdr>
    </w:div>
    <w:div w:id="1205479561">
      <w:bodyDiv w:val="1"/>
      <w:marLeft w:val="0"/>
      <w:marRight w:val="0"/>
      <w:marTop w:val="0"/>
      <w:marBottom w:val="0"/>
      <w:divBdr>
        <w:top w:val="none" w:sz="0" w:space="0" w:color="auto"/>
        <w:left w:val="none" w:sz="0" w:space="0" w:color="auto"/>
        <w:bottom w:val="none" w:sz="0" w:space="0" w:color="auto"/>
        <w:right w:val="none" w:sz="0" w:space="0" w:color="auto"/>
      </w:divBdr>
    </w:div>
    <w:div w:id="1206217514">
      <w:bodyDiv w:val="1"/>
      <w:marLeft w:val="0"/>
      <w:marRight w:val="0"/>
      <w:marTop w:val="0"/>
      <w:marBottom w:val="0"/>
      <w:divBdr>
        <w:top w:val="none" w:sz="0" w:space="0" w:color="auto"/>
        <w:left w:val="none" w:sz="0" w:space="0" w:color="auto"/>
        <w:bottom w:val="none" w:sz="0" w:space="0" w:color="auto"/>
        <w:right w:val="none" w:sz="0" w:space="0" w:color="auto"/>
      </w:divBdr>
    </w:div>
    <w:div w:id="1210338751">
      <w:bodyDiv w:val="1"/>
      <w:marLeft w:val="0"/>
      <w:marRight w:val="0"/>
      <w:marTop w:val="0"/>
      <w:marBottom w:val="0"/>
      <w:divBdr>
        <w:top w:val="none" w:sz="0" w:space="0" w:color="auto"/>
        <w:left w:val="none" w:sz="0" w:space="0" w:color="auto"/>
        <w:bottom w:val="none" w:sz="0" w:space="0" w:color="auto"/>
        <w:right w:val="none" w:sz="0" w:space="0" w:color="auto"/>
      </w:divBdr>
    </w:div>
    <w:div w:id="1221406467">
      <w:bodyDiv w:val="1"/>
      <w:marLeft w:val="0"/>
      <w:marRight w:val="0"/>
      <w:marTop w:val="0"/>
      <w:marBottom w:val="0"/>
      <w:divBdr>
        <w:top w:val="none" w:sz="0" w:space="0" w:color="auto"/>
        <w:left w:val="none" w:sz="0" w:space="0" w:color="auto"/>
        <w:bottom w:val="none" w:sz="0" w:space="0" w:color="auto"/>
        <w:right w:val="none" w:sz="0" w:space="0" w:color="auto"/>
      </w:divBdr>
    </w:div>
    <w:div w:id="1221474424">
      <w:bodyDiv w:val="1"/>
      <w:marLeft w:val="0"/>
      <w:marRight w:val="0"/>
      <w:marTop w:val="0"/>
      <w:marBottom w:val="0"/>
      <w:divBdr>
        <w:top w:val="none" w:sz="0" w:space="0" w:color="auto"/>
        <w:left w:val="none" w:sz="0" w:space="0" w:color="auto"/>
        <w:bottom w:val="none" w:sz="0" w:space="0" w:color="auto"/>
        <w:right w:val="none" w:sz="0" w:space="0" w:color="auto"/>
      </w:divBdr>
    </w:div>
    <w:div w:id="1222860880">
      <w:bodyDiv w:val="1"/>
      <w:marLeft w:val="0"/>
      <w:marRight w:val="0"/>
      <w:marTop w:val="0"/>
      <w:marBottom w:val="0"/>
      <w:divBdr>
        <w:top w:val="none" w:sz="0" w:space="0" w:color="auto"/>
        <w:left w:val="none" w:sz="0" w:space="0" w:color="auto"/>
        <w:bottom w:val="none" w:sz="0" w:space="0" w:color="auto"/>
        <w:right w:val="none" w:sz="0" w:space="0" w:color="auto"/>
      </w:divBdr>
    </w:div>
    <w:div w:id="1231037889">
      <w:bodyDiv w:val="1"/>
      <w:marLeft w:val="0"/>
      <w:marRight w:val="0"/>
      <w:marTop w:val="0"/>
      <w:marBottom w:val="0"/>
      <w:divBdr>
        <w:top w:val="none" w:sz="0" w:space="0" w:color="auto"/>
        <w:left w:val="none" w:sz="0" w:space="0" w:color="auto"/>
        <w:bottom w:val="none" w:sz="0" w:space="0" w:color="auto"/>
        <w:right w:val="none" w:sz="0" w:space="0" w:color="auto"/>
      </w:divBdr>
    </w:div>
    <w:div w:id="1235696974">
      <w:bodyDiv w:val="1"/>
      <w:marLeft w:val="0"/>
      <w:marRight w:val="0"/>
      <w:marTop w:val="0"/>
      <w:marBottom w:val="0"/>
      <w:divBdr>
        <w:top w:val="none" w:sz="0" w:space="0" w:color="auto"/>
        <w:left w:val="none" w:sz="0" w:space="0" w:color="auto"/>
        <w:bottom w:val="none" w:sz="0" w:space="0" w:color="auto"/>
        <w:right w:val="none" w:sz="0" w:space="0" w:color="auto"/>
      </w:divBdr>
    </w:div>
    <w:div w:id="1249118197">
      <w:bodyDiv w:val="1"/>
      <w:marLeft w:val="0"/>
      <w:marRight w:val="0"/>
      <w:marTop w:val="0"/>
      <w:marBottom w:val="0"/>
      <w:divBdr>
        <w:top w:val="none" w:sz="0" w:space="0" w:color="auto"/>
        <w:left w:val="none" w:sz="0" w:space="0" w:color="auto"/>
        <w:bottom w:val="none" w:sz="0" w:space="0" w:color="auto"/>
        <w:right w:val="none" w:sz="0" w:space="0" w:color="auto"/>
      </w:divBdr>
    </w:div>
    <w:div w:id="1249924850">
      <w:bodyDiv w:val="1"/>
      <w:marLeft w:val="0"/>
      <w:marRight w:val="0"/>
      <w:marTop w:val="0"/>
      <w:marBottom w:val="0"/>
      <w:divBdr>
        <w:top w:val="none" w:sz="0" w:space="0" w:color="auto"/>
        <w:left w:val="none" w:sz="0" w:space="0" w:color="auto"/>
        <w:bottom w:val="none" w:sz="0" w:space="0" w:color="auto"/>
        <w:right w:val="none" w:sz="0" w:space="0" w:color="auto"/>
      </w:divBdr>
    </w:div>
    <w:div w:id="1254821981">
      <w:bodyDiv w:val="1"/>
      <w:marLeft w:val="0"/>
      <w:marRight w:val="0"/>
      <w:marTop w:val="0"/>
      <w:marBottom w:val="0"/>
      <w:divBdr>
        <w:top w:val="none" w:sz="0" w:space="0" w:color="auto"/>
        <w:left w:val="none" w:sz="0" w:space="0" w:color="auto"/>
        <w:bottom w:val="none" w:sz="0" w:space="0" w:color="auto"/>
        <w:right w:val="none" w:sz="0" w:space="0" w:color="auto"/>
      </w:divBdr>
    </w:div>
    <w:div w:id="1255044089">
      <w:bodyDiv w:val="1"/>
      <w:marLeft w:val="0"/>
      <w:marRight w:val="0"/>
      <w:marTop w:val="0"/>
      <w:marBottom w:val="0"/>
      <w:divBdr>
        <w:top w:val="none" w:sz="0" w:space="0" w:color="auto"/>
        <w:left w:val="none" w:sz="0" w:space="0" w:color="auto"/>
        <w:bottom w:val="none" w:sz="0" w:space="0" w:color="auto"/>
        <w:right w:val="none" w:sz="0" w:space="0" w:color="auto"/>
      </w:divBdr>
    </w:div>
    <w:div w:id="1266422445">
      <w:bodyDiv w:val="1"/>
      <w:marLeft w:val="0"/>
      <w:marRight w:val="0"/>
      <w:marTop w:val="0"/>
      <w:marBottom w:val="0"/>
      <w:divBdr>
        <w:top w:val="none" w:sz="0" w:space="0" w:color="auto"/>
        <w:left w:val="none" w:sz="0" w:space="0" w:color="auto"/>
        <w:bottom w:val="none" w:sz="0" w:space="0" w:color="auto"/>
        <w:right w:val="none" w:sz="0" w:space="0" w:color="auto"/>
      </w:divBdr>
    </w:div>
    <w:div w:id="1266841913">
      <w:bodyDiv w:val="1"/>
      <w:marLeft w:val="0"/>
      <w:marRight w:val="0"/>
      <w:marTop w:val="0"/>
      <w:marBottom w:val="0"/>
      <w:divBdr>
        <w:top w:val="none" w:sz="0" w:space="0" w:color="auto"/>
        <w:left w:val="none" w:sz="0" w:space="0" w:color="auto"/>
        <w:bottom w:val="none" w:sz="0" w:space="0" w:color="auto"/>
        <w:right w:val="none" w:sz="0" w:space="0" w:color="auto"/>
      </w:divBdr>
    </w:div>
    <w:div w:id="1281566852">
      <w:bodyDiv w:val="1"/>
      <w:marLeft w:val="0"/>
      <w:marRight w:val="0"/>
      <w:marTop w:val="0"/>
      <w:marBottom w:val="0"/>
      <w:divBdr>
        <w:top w:val="none" w:sz="0" w:space="0" w:color="auto"/>
        <w:left w:val="none" w:sz="0" w:space="0" w:color="auto"/>
        <w:bottom w:val="none" w:sz="0" w:space="0" w:color="auto"/>
        <w:right w:val="none" w:sz="0" w:space="0" w:color="auto"/>
      </w:divBdr>
    </w:div>
    <w:div w:id="1284380198">
      <w:bodyDiv w:val="1"/>
      <w:marLeft w:val="0"/>
      <w:marRight w:val="0"/>
      <w:marTop w:val="0"/>
      <w:marBottom w:val="0"/>
      <w:divBdr>
        <w:top w:val="none" w:sz="0" w:space="0" w:color="auto"/>
        <w:left w:val="none" w:sz="0" w:space="0" w:color="auto"/>
        <w:bottom w:val="none" w:sz="0" w:space="0" w:color="auto"/>
        <w:right w:val="none" w:sz="0" w:space="0" w:color="auto"/>
      </w:divBdr>
    </w:div>
    <w:div w:id="1285966951">
      <w:bodyDiv w:val="1"/>
      <w:marLeft w:val="0"/>
      <w:marRight w:val="0"/>
      <w:marTop w:val="0"/>
      <w:marBottom w:val="0"/>
      <w:divBdr>
        <w:top w:val="none" w:sz="0" w:space="0" w:color="auto"/>
        <w:left w:val="none" w:sz="0" w:space="0" w:color="auto"/>
        <w:bottom w:val="none" w:sz="0" w:space="0" w:color="auto"/>
        <w:right w:val="none" w:sz="0" w:space="0" w:color="auto"/>
      </w:divBdr>
    </w:div>
    <w:div w:id="1298216893">
      <w:bodyDiv w:val="1"/>
      <w:marLeft w:val="0"/>
      <w:marRight w:val="0"/>
      <w:marTop w:val="0"/>
      <w:marBottom w:val="0"/>
      <w:divBdr>
        <w:top w:val="none" w:sz="0" w:space="0" w:color="auto"/>
        <w:left w:val="none" w:sz="0" w:space="0" w:color="auto"/>
        <w:bottom w:val="none" w:sz="0" w:space="0" w:color="auto"/>
        <w:right w:val="none" w:sz="0" w:space="0" w:color="auto"/>
      </w:divBdr>
    </w:div>
    <w:div w:id="1298293370">
      <w:bodyDiv w:val="1"/>
      <w:marLeft w:val="0"/>
      <w:marRight w:val="0"/>
      <w:marTop w:val="0"/>
      <w:marBottom w:val="0"/>
      <w:divBdr>
        <w:top w:val="none" w:sz="0" w:space="0" w:color="auto"/>
        <w:left w:val="none" w:sz="0" w:space="0" w:color="auto"/>
        <w:bottom w:val="none" w:sz="0" w:space="0" w:color="auto"/>
        <w:right w:val="none" w:sz="0" w:space="0" w:color="auto"/>
      </w:divBdr>
    </w:div>
    <w:div w:id="1305283054">
      <w:bodyDiv w:val="1"/>
      <w:marLeft w:val="0"/>
      <w:marRight w:val="0"/>
      <w:marTop w:val="0"/>
      <w:marBottom w:val="0"/>
      <w:divBdr>
        <w:top w:val="none" w:sz="0" w:space="0" w:color="auto"/>
        <w:left w:val="none" w:sz="0" w:space="0" w:color="auto"/>
        <w:bottom w:val="none" w:sz="0" w:space="0" w:color="auto"/>
        <w:right w:val="none" w:sz="0" w:space="0" w:color="auto"/>
      </w:divBdr>
    </w:div>
    <w:div w:id="1319382632">
      <w:bodyDiv w:val="1"/>
      <w:marLeft w:val="0"/>
      <w:marRight w:val="0"/>
      <w:marTop w:val="0"/>
      <w:marBottom w:val="0"/>
      <w:divBdr>
        <w:top w:val="none" w:sz="0" w:space="0" w:color="auto"/>
        <w:left w:val="none" w:sz="0" w:space="0" w:color="auto"/>
        <w:bottom w:val="none" w:sz="0" w:space="0" w:color="auto"/>
        <w:right w:val="none" w:sz="0" w:space="0" w:color="auto"/>
      </w:divBdr>
    </w:div>
    <w:div w:id="1320306645">
      <w:bodyDiv w:val="1"/>
      <w:marLeft w:val="0"/>
      <w:marRight w:val="0"/>
      <w:marTop w:val="0"/>
      <w:marBottom w:val="0"/>
      <w:divBdr>
        <w:top w:val="none" w:sz="0" w:space="0" w:color="auto"/>
        <w:left w:val="none" w:sz="0" w:space="0" w:color="auto"/>
        <w:bottom w:val="none" w:sz="0" w:space="0" w:color="auto"/>
        <w:right w:val="none" w:sz="0" w:space="0" w:color="auto"/>
      </w:divBdr>
    </w:div>
    <w:div w:id="1322005345">
      <w:bodyDiv w:val="1"/>
      <w:marLeft w:val="0"/>
      <w:marRight w:val="0"/>
      <w:marTop w:val="0"/>
      <w:marBottom w:val="0"/>
      <w:divBdr>
        <w:top w:val="none" w:sz="0" w:space="0" w:color="auto"/>
        <w:left w:val="none" w:sz="0" w:space="0" w:color="auto"/>
        <w:bottom w:val="none" w:sz="0" w:space="0" w:color="auto"/>
        <w:right w:val="none" w:sz="0" w:space="0" w:color="auto"/>
      </w:divBdr>
    </w:div>
    <w:div w:id="1327855682">
      <w:bodyDiv w:val="1"/>
      <w:marLeft w:val="0"/>
      <w:marRight w:val="0"/>
      <w:marTop w:val="0"/>
      <w:marBottom w:val="0"/>
      <w:divBdr>
        <w:top w:val="none" w:sz="0" w:space="0" w:color="auto"/>
        <w:left w:val="none" w:sz="0" w:space="0" w:color="auto"/>
        <w:bottom w:val="none" w:sz="0" w:space="0" w:color="auto"/>
        <w:right w:val="none" w:sz="0" w:space="0" w:color="auto"/>
      </w:divBdr>
    </w:div>
    <w:div w:id="1328552607">
      <w:bodyDiv w:val="1"/>
      <w:marLeft w:val="0"/>
      <w:marRight w:val="0"/>
      <w:marTop w:val="0"/>
      <w:marBottom w:val="0"/>
      <w:divBdr>
        <w:top w:val="none" w:sz="0" w:space="0" w:color="auto"/>
        <w:left w:val="none" w:sz="0" w:space="0" w:color="auto"/>
        <w:bottom w:val="none" w:sz="0" w:space="0" w:color="auto"/>
        <w:right w:val="none" w:sz="0" w:space="0" w:color="auto"/>
      </w:divBdr>
    </w:div>
    <w:div w:id="1338577362">
      <w:bodyDiv w:val="1"/>
      <w:marLeft w:val="0"/>
      <w:marRight w:val="0"/>
      <w:marTop w:val="0"/>
      <w:marBottom w:val="0"/>
      <w:divBdr>
        <w:top w:val="none" w:sz="0" w:space="0" w:color="auto"/>
        <w:left w:val="none" w:sz="0" w:space="0" w:color="auto"/>
        <w:bottom w:val="none" w:sz="0" w:space="0" w:color="auto"/>
        <w:right w:val="none" w:sz="0" w:space="0" w:color="auto"/>
      </w:divBdr>
    </w:div>
    <w:div w:id="1338653286">
      <w:bodyDiv w:val="1"/>
      <w:marLeft w:val="0"/>
      <w:marRight w:val="0"/>
      <w:marTop w:val="0"/>
      <w:marBottom w:val="0"/>
      <w:divBdr>
        <w:top w:val="none" w:sz="0" w:space="0" w:color="auto"/>
        <w:left w:val="none" w:sz="0" w:space="0" w:color="auto"/>
        <w:bottom w:val="none" w:sz="0" w:space="0" w:color="auto"/>
        <w:right w:val="none" w:sz="0" w:space="0" w:color="auto"/>
      </w:divBdr>
    </w:div>
    <w:div w:id="1340112819">
      <w:bodyDiv w:val="1"/>
      <w:marLeft w:val="0"/>
      <w:marRight w:val="0"/>
      <w:marTop w:val="0"/>
      <w:marBottom w:val="0"/>
      <w:divBdr>
        <w:top w:val="none" w:sz="0" w:space="0" w:color="auto"/>
        <w:left w:val="none" w:sz="0" w:space="0" w:color="auto"/>
        <w:bottom w:val="none" w:sz="0" w:space="0" w:color="auto"/>
        <w:right w:val="none" w:sz="0" w:space="0" w:color="auto"/>
      </w:divBdr>
    </w:div>
    <w:div w:id="1340498823">
      <w:bodyDiv w:val="1"/>
      <w:marLeft w:val="0"/>
      <w:marRight w:val="0"/>
      <w:marTop w:val="0"/>
      <w:marBottom w:val="0"/>
      <w:divBdr>
        <w:top w:val="none" w:sz="0" w:space="0" w:color="auto"/>
        <w:left w:val="none" w:sz="0" w:space="0" w:color="auto"/>
        <w:bottom w:val="none" w:sz="0" w:space="0" w:color="auto"/>
        <w:right w:val="none" w:sz="0" w:space="0" w:color="auto"/>
      </w:divBdr>
    </w:div>
    <w:div w:id="1352947510">
      <w:bodyDiv w:val="1"/>
      <w:marLeft w:val="0"/>
      <w:marRight w:val="0"/>
      <w:marTop w:val="0"/>
      <w:marBottom w:val="0"/>
      <w:divBdr>
        <w:top w:val="none" w:sz="0" w:space="0" w:color="auto"/>
        <w:left w:val="none" w:sz="0" w:space="0" w:color="auto"/>
        <w:bottom w:val="none" w:sz="0" w:space="0" w:color="auto"/>
        <w:right w:val="none" w:sz="0" w:space="0" w:color="auto"/>
      </w:divBdr>
    </w:div>
    <w:div w:id="1356271460">
      <w:bodyDiv w:val="1"/>
      <w:marLeft w:val="0"/>
      <w:marRight w:val="0"/>
      <w:marTop w:val="0"/>
      <w:marBottom w:val="0"/>
      <w:divBdr>
        <w:top w:val="none" w:sz="0" w:space="0" w:color="auto"/>
        <w:left w:val="none" w:sz="0" w:space="0" w:color="auto"/>
        <w:bottom w:val="none" w:sz="0" w:space="0" w:color="auto"/>
        <w:right w:val="none" w:sz="0" w:space="0" w:color="auto"/>
      </w:divBdr>
    </w:div>
    <w:div w:id="1367098706">
      <w:bodyDiv w:val="1"/>
      <w:marLeft w:val="0"/>
      <w:marRight w:val="0"/>
      <w:marTop w:val="0"/>
      <w:marBottom w:val="0"/>
      <w:divBdr>
        <w:top w:val="none" w:sz="0" w:space="0" w:color="auto"/>
        <w:left w:val="none" w:sz="0" w:space="0" w:color="auto"/>
        <w:bottom w:val="none" w:sz="0" w:space="0" w:color="auto"/>
        <w:right w:val="none" w:sz="0" w:space="0" w:color="auto"/>
      </w:divBdr>
    </w:div>
    <w:div w:id="1371145233">
      <w:bodyDiv w:val="1"/>
      <w:marLeft w:val="0"/>
      <w:marRight w:val="0"/>
      <w:marTop w:val="0"/>
      <w:marBottom w:val="0"/>
      <w:divBdr>
        <w:top w:val="none" w:sz="0" w:space="0" w:color="auto"/>
        <w:left w:val="none" w:sz="0" w:space="0" w:color="auto"/>
        <w:bottom w:val="none" w:sz="0" w:space="0" w:color="auto"/>
        <w:right w:val="none" w:sz="0" w:space="0" w:color="auto"/>
      </w:divBdr>
    </w:div>
    <w:div w:id="1375038289">
      <w:bodyDiv w:val="1"/>
      <w:marLeft w:val="0"/>
      <w:marRight w:val="0"/>
      <w:marTop w:val="0"/>
      <w:marBottom w:val="0"/>
      <w:divBdr>
        <w:top w:val="none" w:sz="0" w:space="0" w:color="auto"/>
        <w:left w:val="none" w:sz="0" w:space="0" w:color="auto"/>
        <w:bottom w:val="none" w:sz="0" w:space="0" w:color="auto"/>
        <w:right w:val="none" w:sz="0" w:space="0" w:color="auto"/>
      </w:divBdr>
    </w:div>
    <w:div w:id="1378161082">
      <w:bodyDiv w:val="1"/>
      <w:marLeft w:val="0"/>
      <w:marRight w:val="0"/>
      <w:marTop w:val="0"/>
      <w:marBottom w:val="0"/>
      <w:divBdr>
        <w:top w:val="none" w:sz="0" w:space="0" w:color="auto"/>
        <w:left w:val="none" w:sz="0" w:space="0" w:color="auto"/>
        <w:bottom w:val="none" w:sz="0" w:space="0" w:color="auto"/>
        <w:right w:val="none" w:sz="0" w:space="0" w:color="auto"/>
      </w:divBdr>
    </w:div>
    <w:div w:id="1381637400">
      <w:bodyDiv w:val="1"/>
      <w:marLeft w:val="0"/>
      <w:marRight w:val="0"/>
      <w:marTop w:val="0"/>
      <w:marBottom w:val="0"/>
      <w:divBdr>
        <w:top w:val="none" w:sz="0" w:space="0" w:color="auto"/>
        <w:left w:val="none" w:sz="0" w:space="0" w:color="auto"/>
        <w:bottom w:val="none" w:sz="0" w:space="0" w:color="auto"/>
        <w:right w:val="none" w:sz="0" w:space="0" w:color="auto"/>
      </w:divBdr>
    </w:div>
    <w:div w:id="1382947805">
      <w:bodyDiv w:val="1"/>
      <w:marLeft w:val="0"/>
      <w:marRight w:val="0"/>
      <w:marTop w:val="0"/>
      <w:marBottom w:val="0"/>
      <w:divBdr>
        <w:top w:val="none" w:sz="0" w:space="0" w:color="auto"/>
        <w:left w:val="none" w:sz="0" w:space="0" w:color="auto"/>
        <w:bottom w:val="none" w:sz="0" w:space="0" w:color="auto"/>
        <w:right w:val="none" w:sz="0" w:space="0" w:color="auto"/>
      </w:divBdr>
    </w:div>
    <w:div w:id="1399092427">
      <w:bodyDiv w:val="1"/>
      <w:marLeft w:val="0"/>
      <w:marRight w:val="0"/>
      <w:marTop w:val="0"/>
      <w:marBottom w:val="0"/>
      <w:divBdr>
        <w:top w:val="none" w:sz="0" w:space="0" w:color="auto"/>
        <w:left w:val="none" w:sz="0" w:space="0" w:color="auto"/>
        <w:bottom w:val="none" w:sz="0" w:space="0" w:color="auto"/>
        <w:right w:val="none" w:sz="0" w:space="0" w:color="auto"/>
      </w:divBdr>
    </w:div>
    <w:div w:id="1409884419">
      <w:bodyDiv w:val="1"/>
      <w:marLeft w:val="0"/>
      <w:marRight w:val="0"/>
      <w:marTop w:val="0"/>
      <w:marBottom w:val="0"/>
      <w:divBdr>
        <w:top w:val="none" w:sz="0" w:space="0" w:color="auto"/>
        <w:left w:val="none" w:sz="0" w:space="0" w:color="auto"/>
        <w:bottom w:val="none" w:sz="0" w:space="0" w:color="auto"/>
        <w:right w:val="none" w:sz="0" w:space="0" w:color="auto"/>
      </w:divBdr>
    </w:div>
    <w:div w:id="1422800856">
      <w:bodyDiv w:val="1"/>
      <w:marLeft w:val="0"/>
      <w:marRight w:val="0"/>
      <w:marTop w:val="0"/>
      <w:marBottom w:val="0"/>
      <w:divBdr>
        <w:top w:val="none" w:sz="0" w:space="0" w:color="auto"/>
        <w:left w:val="none" w:sz="0" w:space="0" w:color="auto"/>
        <w:bottom w:val="none" w:sz="0" w:space="0" w:color="auto"/>
        <w:right w:val="none" w:sz="0" w:space="0" w:color="auto"/>
      </w:divBdr>
    </w:div>
    <w:div w:id="1423792344">
      <w:bodyDiv w:val="1"/>
      <w:marLeft w:val="0"/>
      <w:marRight w:val="0"/>
      <w:marTop w:val="0"/>
      <w:marBottom w:val="0"/>
      <w:divBdr>
        <w:top w:val="none" w:sz="0" w:space="0" w:color="auto"/>
        <w:left w:val="none" w:sz="0" w:space="0" w:color="auto"/>
        <w:bottom w:val="none" w:sz="0" w:space="0" w:color="auto"/>
        <w:right w:val="none" w:sz="0" w:space="0" w:color="auto"/>
      </w:divBdr>
    </w:div>
    <w:div w:id="1435052611">
      <w:bodyDiv w:val="1"/>
      <w:marLeft w:val="0"/>
      <w:marRight w:val="0"/>
      <w:marTop w:val="0"/>
      <w:marBottom w:val="0"/>
      <w:divBdr>
        <w:top w:val="none" w:sz="0" w:space="0" w:color="auto"/>
        <w:left w:val="none" w:sz="0" w:space="0" w:color="auto"/>
        <w:bottom w:val="none" w:sz="0" w:space="0" w:color="auto"/>
        <w:right w:val="none" w:sz="0" w:space="0" w:color="auto"/>
      </w:divBdr>
    </w:div>
    <w:div w:id="1441874361">
      <w:bodyDiv w:val="1"/>
      <w:marLeft w:val="0"/>
      <w:marRight w:val="0"/>
      <w:marTop w:val="0"/>
      <w:marBottom w:val="0"/>
      <w:divBdr>
        <w:top w:val="none" w:sz="0" w:space="0" w:color="auto"/>
        <w:left w:val="none" w:sz="0" w:space="0" w:color="auto"/>
        <w:bottom w:val="none" w:sz="0" w:space="0" w:color="auto"/>
        <w:right w:val="none" w:sz="0" w:space="0" w:color="auto"/>
      </w:divBdr>
    </w:div>
    <w:div w:id="1442994683">
      <w:bodyDiv w:val="1"/>
      <w:marLeft w:val="0"/>
      <w:marRight w:val="0"/>
      <w:marTop w:val="0"/>
      <w:marBottom w:val="0"/>
      <w:divBdr>
        <w:top w:val="none" w:sz="0" w:space="0" w:color="auto"/>
        <w:left w:val="none" w:sz="0" w:space="0" w:color="auto"/>
        <w:bottom w:val="none" w:sz="0" w:space="0" w:color="auto"/>
        <w:right w:val="none" w:sz="0" w:space="0" w:color="auto"/>
      </w:divBdr>
    </w:div>
    <w:div w:id="1443500263">
      <w:bodyDiv w:val="1"/>
      <w:marLeft w:val="0"/>
      <w:marRight w:val="0"/>
      <w:marTop w:val="0"/>
      <w:marBottom w:val="0"/>
      <w:divBdr>
        <w:top w:val="none" w:sz="0" w:space="0" w:color="auto"/>
        <w:left w:val="none" w:sz="0" w:space="0" w:color="auto"/>
        <w:bottom w:val="none" w:sz="0" w:space="0" w:color="auto"/>
        <w:right w:val="none" w:sz="0" w:space="0" w:color="auto"/>
      </w:divBdr>
    </w:div>
    <w:div w:id="1444839182">
      <w:bodyDiv w:val="1"/>
      <w:marLeft w:val="0"/>
      <w:marRight w:val="0"/>
      <w:marTop w:val="0"/>
      <w:marBottom w:val="0"/>
      <w:divBdr>
        <w:top w:val="none" w:sz="0" w:space="0" w:color="auto"/>
        <w:left w:val="none" w:sz="0" w:space="0" w:color="auto"/>
        <w:bottom w:val="none" w:sz="0" w:space="0" w:color="auto"/>
        <w:right w:val="none" w:sz="0" w:space="0" w:color="auto"/>
      </w:divBdr>
    </w:div>
    <w:div w:id="1450314902">
      <w:bodyDiv w:val="1"/>
      <w:marLeft w:val="0"/>
      <w:marRight w:val="0"/>
      <w:marTop w:val="0"/>
      <w:marBottom w:val="0"/>
      <w:divBdr>
        <w:top w:val="none" w:sz="0" w:space="0" w:color="auto"/>
        <w:left w:val="none" w:sz="0" w:space="0" w:color="auto"/>
        <w:bottom w:val="none" w:sz="0" w:space="0" w:color="auto"/>
        <w:right w:val="none" w:sz="0" w:space="0" w:color="auto"/>
      </w:divBdr>
    </w:div>
    <w:div w:id="1452939177">
      <w:bodyDiv w:val="1"/>
      <w:marLeft w:val="0"/>
      <w:marRight w:val="0"/>
      <w:marTop w:val="0"/>
      <w:marBottom w:val="0"/>
      <w:divBdr>
        <w:top w:val="none" w:sz="0" w:space="0" w:color="auto"/>
        <w:left w:val="none" w:sz="0" w:space="0" w:color="auto"/>
        <w:bottom w:val="none" w:sz="0" w:space="0" w:color="auto"/>
        <w:right w:val="none" w:sz="0" w:space="0" w:color="auto"/>
      </w:divBdr>
    </w:div>
    <w:div w:id="1454058443">
      <w:bodyDiv w:val="1"/>
      <w:marLeft w:val="0"/>
      <w:marRight w:val="0"/>
      <w:marTop w:val="0"/>
      <w:marBottom w:val="0"/>
      <w:divBdr>
        <w:top w:val="none" w:sz="0" w:space="0" w:color="auto"/>
        <w:left w:val="none" w:sz="0" w:space="0" w:color="auto"/>
        <w:bottom w:val="none" w:sz="0" w:space="0" w:color="auto"/>
        <w:right w:val="none" w:sz="0" w:space="0" w:color="auto"/>
      </w:divBdr>
    </w:div>
    <w:div w:id="1459881835">
      <w:bodyDiv w:val="1"/>
      <w:marLeft w:val="0"/>
      <w:marRight w:val="0"/>
      <w:marTop w:val="0"/>
      <w:marBottom w:val="0"/>
      <w:divBdr>
        <w:top w:val="none" w:sz="0" w:space="0" w:color="auto"/>
        <w:left w:val="none" w:sz="0" w:space="0" w:color="auto"/>
        <w:bottom w:val="none" w:sz="0" w:space="0" w:color="auto"/>
        <w:right w:val="none" w:sz="0" w:space="0" w:color="auto"/>
      </w:divBdr>
    </w:div>
    <w:div w:id="1462305167">
      <w:bodyDiv w:val="1"/>
      <w:marLeft w:val="0"/>
      <w:marRight w:val="0"/>
      <w:marTop w:val="0"/>
      <w:marBottom w:val="0"/>
      <w:divBdr>
        <w:top w:val="none" w:sz="0" w:space="0" w:color="auto"/>
        <w:left w:val="none" w:sz="0" w:space="0" w:color="auto"/>
        <w:bottom w:val="none" w:sz="0" w:space="0" w:color="auto"/>
        <w:right w:val="none" w:sz="0" w:space="0" w:color="auto"/>
      </w:divBdr>
    </w:div>
    <w:div w:id="1470054426">
      <w:bodyDiv w:val="1"/>
      <w:marLeft w:val="0"/>
      <w:marRight w:val="0"/>
      <w:marTop w:val="0"/>
      <w:marBottom w:val="0"/>
      <w:divBdr>
        <w:top w:val="none" w:sz="0" w:space="0" w:color="auto"/>
        <w:left w:val="none" w:sz="0" w:space="0" w:color="auto"/>
        <w:bottom w:val="none" w:sz="0" w:space="0" w:color="auto"/>
        <w:right w:val="none" w:sz="0" w:space="0" w:color="auto"/>
      </w:divBdr>
    </w:div>
    <w:div w:id="1472404384">
      <w:bodyDiv w:val="1"/>
      <w:marLeft w:val="0"/>
      <w:marRight w:val="0"/>
      <w:marTop w:val="0"/>
      <w:marBottom w:val="0"/>
      <w:divBdr>
        <w:top w:val="none" w:sz="0" w:space="0" w:color="auto"/>
        <w:left w:val="none" w:sz="0" w:space="0" w:color="auto"/>
        <w:bottom w:val="none" w:sz="0" w:space="0" w:color="auto"/>
        <w:right w:val="none" w:sz="0" w:space="0" w:color="auto"/>
      </w:divBdr>
    </w:div>
    <w:div w:id="1491676790">
      <w:bodyDiv w:val="1"/>
      <w:marLeft w:val="0"/>
      <w:marRight w:val="0"/>
      <w:marTop w:val="0"/>
      <w:marBottom w:val="0"/>
      <w:divBdr>
        <w:top w:val="none" w:sz="0" w:space="0" w:color="auto"/>
        <w:left w:val="none" w:sz="0" w:space="0" w:color="auto"/>
        <w:bottom w:val="none" w:sz="0" w:space="0" w:color="auto"/>
        <w:right w:val="none" w:sz="0" w:space="0" w:color="auto"/>
      </w:divBdr>
    </w:div>
    <w:div w:id="1495797211">
      <w:bodyDiv w:val="1"/>
      <w:marLeft w:val="0"/>
      <w:marRight w:val="0"/>
      <w:marTop w:val="0"/>
      <w:marBottom w:val="0"/>
      <w:divBdr>
        <w:top w:val="none" w:sz="0" w:space="0" w:color="auto"/>
        <w:left w:val="none" w:sz="0" w:space="0" w:color="auto"/>
        <w:bottom w:val="none" w:sz="0" w:space="0" w:color="auto"/>
        <w:right w:val="none" w:sz="0" w:space="0" w:color="auto"/>
      </w:divBdr>
    </w:div>
    <w:div w:id="1496915200">
      <w:bodyDiv w:val="1"/>
      <w:marLeft w:val="0"/>
      <w:marRight w:val="0"/>
      <w:marTop w:val="0"/>
      <w:marBottom w:val="0"/>
      <w:divBdr>
        <w:top w:val="none" w:sz="0" w:space="0" w:color="auto"/>
        <w:left w:val="none" w:sz="0" w:space="0" w:color="auto"/>
        <w:bottom w:val="none" w:sz="0" w:space="0" w:color="auto"/>
        <w:right w:val="none" w:sz="0" w:space="0" w:color="auto"/>
      </w:divBdr>
    </w:div>
    <w:div w:id="1498034963">
      <w:bodyDiv w:val="1"/>
      <w:marLeft w:val="0"/>
      <w:marRight w:val="0"/>
      <w:marTop w:val="0"/>
      <w:marBottom w:val="0"/>
      <w:divBdr>
        <w:top w:val="none" w:sz="0" w:space="0" w:color="auto"/>
        <w:left w:val="none" w:sz="0" w:space="0" w:color="auto"/>
        <w:bottom w:val="none" w:sz="0" w:space="0" w:color="auto"/>
        <w:right w:val="none" w:sz="0" w:space="0" w:color="auto"/>
      </w:divBdr>
    </w:div>
    <w:div w:id="1501308088">
      <w:bodyDiv w:val="1"/>
      <w:marLeft w:val="0"/>
      <w:marRight w:val="0"/>
      <w:marTop w:val="0"/>
      <w:marBottom w:val="0"/>
      <w:divBdr>
        <w:top w:val="none" w:sz="0" w:space="0" w:color="auto"/>
        <w:left w:val="none" w:sz="0" w:space="0" w:color="auto"/>
        <w:bottom w:val="none" w:sz="0" w:space="0" w:color="auto"/>
        <w:right w:val="none" w:sz="0" w:space="0" w:color="auto"/>
      </w:divBdr>
    </w:div>
    <w:div w:id="1514105409">
      <w:bodyDiv w:val="1"/>
      <w:marLeft w:val="0"/>
      <w:marRight w:val="0"/>
      <w:marTop w:val="0"/>
      <w:marBottom w:val="0"/>
      <w:divBdr>
        <w:top w:val="none" w:sz="0" w:space="0" w:color="auto"/>
        <w:left w:val="none" w:sz="0" w:space="0" w:color="auto"/>
        <w:bottom w:val="none" w:sz="0" w:space="0" w:color="auto"/>
        <w:right w:val="none" w:sz="0" w:space="0" w:color="auto"/>
      </w:divBdr>
    </w:div>
    <w:div w:id="1520848328">
      <w:bodyDiv w:val="1"/>
      <w:marLeft w:val="0"/>
      <w:marRight w:val="0"/>
      <w:marTop w:val="0"/>
      <w:marBottom w:val="0"/>
      <w:divBdr>
        <w:top w:val="none" w:sz="0" w:space="0" w:color="auto"/>
        <w:left w:val="none" w:sz="0" w:space="0" w:color="auto"/>
        <w:bottom w:val="none" w:sz="0" w:space="0" w:color="auto"/>
        <w:right w:val="none" w:sz="0" w:space="0" w:color="auto"/>
      </w:divBdr>
    </w:div>
    <w:div w:id="1522236139">
      <w:bodyDiv w:val="1"/>
      <w:marLeft w:val="0"/>
      <w:marRight w:val="0"/>
      <w:marTop w:val="0"/>
      <w:marBottom w:val="0"/>
      <w:divBdr>
        <w:top w:val="none" w:sz="0" w:space="0" w:color="auto"/>
        <w:left w:val="none" w:sz="0" w:space="0" w:color="auto"/>
        <w:bottom w:val="none" w:sz="0" w:space="0" w:color="auto"/>
        <w:right w:val="none" w:sz="0" w:space="0" w:color="auto"/>
      </w:divBdr>
    </w:div>
    <w:div w:id="1525441861">
      <w:bodyDiv w:val="1"/>
      <w:marLeft w:val="0"/>
      <w:marRight w:val="0"/>
      <w:marTop w:val="0"/>
      <w:marBottom w:val="0"/>
      <w:divBdr>
        <w:top w:val="none" w:sz="0" w:space="0" w:color="auto"/>
        <w:left w:val="none" w:sz="0" w:space="0" w:color="auto"/>
        <w:bottom w:val="none" w:sz="0" w:space="0" w:color="auto"/>
        <w:right w:val="none" w:sz="0" w:space="0" w:color="auto"/>
      </w:divBdr>
    </w:div>
    <w:div w:id="1533108376">
      <w:bodyDiv w:val="1"/>
      <w:marLeft w:val="0"/>
      <w:marRight w:val="0"/>
      <w:marTop w:val="0"/>
      <w:marBottom w:val="0"/>
      <w:divBdr>
        <w:top w:val="none" w:sz="0" w:space="0" w:color="auto"/>
        <w:left w:val="none" w:sz="0" w:space="0" w:color="auto"/>
        <w:bottom w:val="none" w:sz="0" w:space="0" w:color="auto"/>
        <w:right w:val="none" w:sz="0" w:space="0" w:color="auto"/>
      </w:divBdr>
    </w:div>
    <w:div w:id="1539971457">
      <w:bodyDiv w:val="1"/>
      <w:marLeft w:val="0"/>
      <w:marRight w:val="0"/>
      <w:marTop w:val="0"/>
      <w:marBottom w:val="0"/>
      <w:divBdr>
        <w:top w:val="none" w:sz="0" w:space="0" w:color="auto"/>
        <w:left w:val="none" w:sz="0" w:space="0" w:color="auto"/>
        <w:bottom w:val="none" w:sz="0" w:space="0" w:color="auto"/>
        <w:right w:val="none" w:sz="0" w:space="0" w:color="auto"/>
      </w:divBdr>
    </w:div>
    <w:div w:id="1542983616">
      <w:bodyDiv w:val="1"/>
      <w:marLeft w:val="0"/>
      <w:marRight w:val="0"/>
      <w:marTop w:val="0"/>
      <w:marBottom w:val="0"/>
      <w:divBdr>
        <w:top w:val="none" w:sz="0" w:space="0" w:color="auto"/>
        <w:left w:val="none" w:sz="0" w:space="0" w:color="auto"/>
        <w:bottom w:val="none" w:sz="0" w:space="0" w:color="auto"/>
        <w:right w:val="none" w:sz="0" w:space="0" w:color="auto"/>
      </w:divBdr>
    </w:div>
    <w:div w:id="1546212198">
      <w:bodyDiv w:val="1"/>
      <w:marLeft w:val="0"/>
      <w:marRight w:val="0"/>
      <w:marTop w:val="0"/>
      <w:marBottom w:val="0"/>
      <w:divBdr>
        <w:top w:val="none" w:sz="0" w:space="0" w:color="auto"/>
        <w:left w:val="none" w:sz="0" w:space="0" w:color="auto"/>
        <w:bottom w:val="none" w:sz="0" w:space="0" w:color="auto"/>
        <w:right w:val="none" w:sz="0" w:space="0" w:color="auto"/>
      </w:divBdr>
    </w:div>
    <w:div w:id="1548252399">
      <w:bodyDiv w:val="1"/>
      <w:marLeft w:val="0"/>
      <w:marRight w:val="0"/>
      <w:marTop w:val="0"/>
      <w:marBottom w:val="0"/>
      <w:divBdr>
        <w:top w:val="none" w:sz="0" w:space="0" w:color="auto"/>
        <w:left w:val="none" w:sz="0" w:space="0" w:color="auto"/>
        <w:bottom w:val="none" w:sz="0" w:space="0" w:color="auto"/>
        <w:right w:val="none" w:sz="0" w:space="0" w:color="auto"/>
      </w:divBdr>
    </w:div>
    <w:div w:id="1557468561">
      <w:bodyDiv w:val="1"/>
      <w:marLeft w:val="0"/>
      <w:marRight w:val="0"/>
      <w:marTop w:val="0"/>
      <w:marBottom w:val="0"/>
      <w:divBdr>
        <w:top w:val="none" w:sz="0" w:space="0" w:color="auto"/>
        <w:left w:val="none" w:sz="0" w:space="0" w:color="auto"/>
        <w:bottom w:val="none" w:sz="0" w:space="0" w:color="auto"/>
        <w:right w:val="none" w:sz="0" w:space="0" w:color="auto"/>
      </w:divBdr>
    </w:div>
    <w:div w:id="1557861507">
      <w:bodyDiv w:val="1"/>
      <w:marLeft w:val="0"/>
      <w:marRight w:val="0"/>
      <w:marTop w:val="0"/>
      <w:marBottom w:val="0"/>
      <w:divBdr>
        <w:top w:val="none" w:sz="0" w:space="0" w:color="auto"/>
        <w:left w:val="none" w:sz="0" w:space="0" w:color="auto"/>
        <w:bottom w:val="none" w:sz="0" w:space="0" w:color="auto"/>
        <w:right w:val="none" w:sz="0" w:space="0" w:color="auto"/>
      </w:divBdr>
    </w:div>
    <w:div w:id="1564757234">
      <w:bodyDiv w:val="1"/>
      <w:marLeft w:val="0"/>
      <w:marRight w:val="0"/>
      <w:marTop w:val="0"/>
      <w:marBottom w:val="0"/>
      <w:divBdr>
        <w:top w:val="none" w:sz="0" w:space="0" w:color="auto"/>
        <w:left w:val="none" w:sz="0" w:space="0" w:color="auto"/>
        <w:bottom w:val="none" w:sz="0" w:space="0" w:color="auto"/>
        <w:right w:val="none" w:sz="0" w:space="0" w:color="auto"/>
      </w:divBdr>
    </w:div>
    <w:div w:id="1569997855">
      <w:bodyDiv w:val="1"/>
      <w:marLeft w:val="0"/>
      <w:marRight w:val="0"/>
      <w:marTop w:val="0"/>
      <w:marBottom w:val="0"/>
      <w:divBdr>
        <w:top w:val="none" w:sz="0" w:space="0" w:color="auto"/>
        <w:left w:val="none" w:sz="0" w:space="0" w:color="auto"/>
        <w:bottom w:val="none" w:sz="0" w:space="0" w:color="auto"/>
        <w:right w:val="none" w:sz="0" w:space="0" w:color="auto"/>
      </w:divBdr>
    </w:div>
    <w:div w:id="1579632190">
      <w:bodyDiv w:val="1"/>
      <w:marLeft w:val="0"/>
      <w:marRight w:val="0"/>
      <w:marTop w:val="0"/>
      <w:marBottom w:val="0"/>
      <w:divBdr>
        <w:top w:val="none" w:sz="0" w:space="0" w:color="auto"/>
        <w:left w:val="none" w:sz="0" w:space="0" w:color="auto"/>
        <w:bottom w:val="none" w:sz="0" w:space="0" w:color="auto"/>
        <w:right w:val="none" w:sz="0" w:space="0" w:color="auto"/>
      </w:divBdr>
    </w:div>
    <w:div w:id="1583562584">
      <w:bodyDiv w:val="1"/>
      <w:marLeft w:val="0"/>
      <w:marRight w:val="0"/>
      <w:marTop w:val="0"/>
      <w:marBottom w:val="0"/>
      <w:divBdr>
        <w:top w:val="none" w:sz="0" w:space="0" w:color="auto"/>
        <w:left w:val="none" w:sz="0" w:space="0" w:color="auto"/>
        <w:bottom w:val="none" w:sz="0" w:space="0" w:color="auto"/>
        <w:right w:val="none" w:sz="0" w:space="0" w:color="auto"/>
      </w:divBdr>
    </w:div>
    <w:div w:id="1584989089">
      <w:bodyDiv w:val="1"/>
      <w:marLeft w:val="0"/>
      <w:marRight w:val="0"/>
      <w:marTop w:val="0"/>
      <w:marBottom w:val="0"/>
      <w:divBdr>
        <w:top w:val="none" w:sz="0" w:space="0" w:color="auto"/>
        <w:left w:val="none" w:sz="0" w:space="0" w:color="auto"/>
        <w:bottom w:val="none" w:sz="0" w:space="0" w:color="auto"/>
        <w:right w:val="none" w:sz="0" w:space="0" w:color="auto"/>
      </w:divBdr>
    </w:div>
    <w:div w:id="1592662333">
      <w:bodyDiv w:val="1"/>
      <w:marLeft w:val="0"/>
      <w:marRight w:val="0"/>
      <w:marTop w:val="0"/>
      <w:marBottom w:val="0"/>
      <w:divBdr>
        <w:top w:val="none" w:sz="0" w:space="0" w:color="auto"/>
        <w:left w:val="none" w:sz="0" w:space="0" w:color="auto"/>
        <w:bottom w:val="none" w:sz="0" w:space="0" w:color="auto"/>
        <w:right w:val="none" w:sz="0" w:space="0" w:color="auto"/>
      </w:divBdr>
    </w:div>
    <w:div w:id="1595821355">
      <w:bodyDiv w:val="1"/>
      <w:marLeft w:val="0"/>
      <w:marRight w:val="0"/>
      <w:marTop w:val="0"/>
      <w:marBottom w:val="0"/>
      <w:divBdr>
        <w:top w:val="none" w:sz="0" w:space="0" w:color="auto"/>
        <w:left w:val="none" w:sz="0" w:space="0" w:color="auto"/>
        <w:bottom w:val="none" w:sz="0" w:space="0" w:color="auto"/>
        <w:right w:val="none" w:sz="0" w:space="0" w:color="auto"/>
      </w:divBdr>
    </w:div>
    <w:div w:id="1604262165">
      <w:bodyDiv w:val="1"/>
      <w:marLeft w:val="0"/>
      <w:marRight w:val="0"/>
      <w:marTop w:val="0"/>
      <w:marBottom w:val="0"/>
      <w:divBdr>
        <w:top w:val="none" w:sz="0" w:space="0" w:color="auto"/>
        <w:left w:val="none" w:sz="0" w:space="0" w:color="auto"/>
        <w:bottom w:val="none" w:sz="0" w:space="0" w:color="auto"/>
        <w:right w:val="none" w:sz="0" w:space="0" w:color="auto"/>
      </w:divBdr>
    </w:div>
    <w:div w:id="1604650200">
      <w:bodyDiv w:val="1"/>
      <w:marLeft w:val="0"/>
      <w:marRight w:val="0"/>
      <w:marTop w:val="0"/>
      <w:marBottom w:val="0"/>
      <w:divBdr>
        <w:top w:val="none" w:sz="0" w:space="0" w:color="auto"/>
        <w:left w:val="none" w:sz="0" w:space="0" w:color="auto"/>
        <w:bottom w:val="none" w:sz="0" w:space="0" w:color="auto"/>
        <w:right w:val="none" w:sz="0" w:space="0" w:color="auto"/>
      </w:divBdr>
    </w:div>
    <w:div w:id="1604723728">
      <w:bodyDiv w:val="1"/>
      <w:marLeft w:val="0"/>
      <w:marRight w:val="0"/>
      <w:marTop w:val="0"/>
      <w:marBottom w:val="0"/>
      <w:divBdr>
        <w:top w:val="none" w:sz="0" w:space="0" w:color="auto"/>
        <w:left w:val="none" w:sz="0" w:space="0" w:color="auto"/>
        <w:bottom w:val="none" w:sz="0" w:space="0" w:color="auto"/>
        <w:right w:val="none" w:sz="0" w:space="0" w:color="auto"/>
      </w:divBdr>
    </w:div>
    <w:div w:id="1619221761">
      <w:bodyDiv w:val="1"/>
      <w:marLeft w:val="0"/>
      <w:marRight w:val="0"/>
      <w:marTop w:val="0"/>
      <w:marBottom w:val="0"/>
      <w:divBdr>
        <w:top w:val="none" w:sz="0" w:space="0" w:color="auto"/>
        <w:left w:val="none" w:sz="0" w:space="0" w:color="auto"/>
        <w:bottom w:val="none" w:sz="0" w:space="0" w:color="auto"/>
        <w:right w:val="none" w:sz="0" w:space="0" w:color="auto"/>
      </w:divBdr>
    </w:div>
    <w:div w:id="1619296216">
      <w:bodyDiv w:val="1"/>
      <w:marLeft w:val="0"/>
      <w:marRight w:val="0"/>
      <w:marTop w:val="0"/>
      <w:marBottom w:val="0"/>
      <w:divBdr>
        <w:top w:val="none" w:sz="0" w:space="0" w:color="auto"/>
        <w:left w:val="none" w:sz="0" w:space="0" w:color="auto"/>
        <w:bottom w:val="none" w:sz="0" w:space="0" w:color="auto"/>
        <w:right w:val="none" w:sz="0" w:space="0" w:color="auto"/>
      </w:divBdr>
    </w:div>
    <w:div w:id="1619334715">
      <w:bodyDiv w:val="1"/>
      <w:marLeft w:val="0"/>
      <w:marRight w:val="0"/>
      <w:marTop w:val="0"/>
      <w:marBottom w:val="0"/>
      <w:divBdr>
        <w:top w:val="none" w:sz="0" w:space="0" w:color="auto"/>
        <w:left w:val="none" w:sz="0" w:space="0" w:color="auto"/>
        <w:bottom w:val="none" w:sz="0" w:space="0" w:color="auto"/>
        <w:right w:val="none" w:sz="0" w:space="0" w:color="auto"/>
      </w:divBdr>
    </w:div>
    <w:div w:id="1626153480">
      <w:bodyDiv w:val="1"/>
      <w:marLeft w:val="0"/>
      <w:marRight w:val="0"/>
      <w:marTop w:val="0"/>
      <w:marBottom w:val="0"/>
      <w:divBdr>
        <w:top w:val="none" w:sz="0" w:space="0" w:color="auto"/>
        <w:left w:val="none" w:sz="0" w:space="0" w:color="auto"/>
        <w:bottom w:val="none" w:sz="0" w:space="0" w:color="auto"/>
        <w:right w:val="none" w:sz="0" w:space="0" w:color="auto"/>
      </w:divBdr>
    </w:div>
    <w:div w:id="1630091393">
      <w:bodyDiv w:val="1"/>
      <w:marLeft w:val="0"/>
      <w:marRight w:val="0"/>
      <w:marTop w:val="0"/>
      <w:marBottom w:val="0"/>
      <w:divBdr>
        <w:top w:val="none" w:sz="0" w:space="0" w:color="auto"/>
        <w:left w:val="none" w:sz="0" w:space="0" w:color="auto"/>
        <w:bottom w:val="none" w:sz="0" w:space="0" w:color="auto"/>
        <w:right w:val="none" w:sz="0" w:space="0" w:color="auto"/>
      </w:divBdr>
    </w:div>
    <w:div w:id="1631475557">
      <w:bodyDiv w:val="1"/>
      <w:marLeft w:val="0"/>
      <w:marRight w:val="0"/>
      <w:marTop w:val="0"/>
      <w:marBottom w:val="0"/>
      <w:divBdr>
        <w:top w:val="none" w:sz="0" w:space="0" w:color="auto"/>
        <w:left w:val="none" w:sz="0" w:space="0" w:color="auto"/>
        <w:bottom w:val="none" w:sz="0" w:space="0" w:color="auto"/>
        <w:right w:val="none" w:sz="0" w:space="0" w:color="auto"/>
      </w:divBdr>
    </w:div>
    <w:div w:id="1636718696">
      <w:bodyDiv w:val="1"/>
      <w:marLeft w:val="0"/>
      <w:marRight w:val="0"/>
      <w:marTop w:val="0"/>
      <w:marBottom w:val="0"/>
      <w:divBdr>
        <w:top w:val="none" w:sz="0" w:space="0" w:color="auto"/>
        <w:left w:val="none" w:sz="0" w:space="0" w:color="auto"/>
        <w:bottom w:val="none" w:sz="0" w:space="0" w:color="auto"/>
        <w:right w:val="none" w:sz="0" w:space="0" w:color="auto"/>
      </w:divBdr>
    </w:div>
    <w:div w:id="1638875194">
      <w:bodyDiv w:val="1"/>
      <w:marLeft w:val="0"/>
      <w:marRight w:val="0"/>
      <w:marTop w:val="0"/>
      <w:marBottom w:val="0"/>
      <w:divBdr>
        <w:top w:val="none" w:sz="0" w:space="0" w:color="auto"/>
        <w:left w:val="none" w:sz="0" w:space="0" w:color="auto"/>
        <w:bottom w:val="none" w:sz="0" w:space="0" w:color="auto"/>
        <w:right w:val="none" w:sz="0" w:space="0" w:color="auto"/>
      </w:divBdr>
    </w:div>
    <w:div w:id="1638952129">
      <w:bodyDiv w:val="1"/>
      <w:marLeft w:val="0"/>
      <w:marRight w:val="0"/>
      <w:marTop w:val="0"/>
      <w:marBottom w:val="0"/>
      <w:divBdr>
        <w:top w:val="none" w:sz="0" w:space="0" w:color="auto"/>
        <w:left w:val="none" w:sz="0" w:space="0" w:color="auto"/>
        <w:bottom w:val="none" w:sz="0" w:space="0" w:color="auto"/>
        <w:right w:val="none" w:sz="0" w:space="0" w:color="auto"/>
      </w:divBdr>
    </w:div>
    <w:div w:id="1645505757">
      <w:bodyDiv w:val="1"/>
      <w:marLeft w:val="0"/>
      <w:marRight w:val="0"/>
      <w:marTop w:val="0"/>
      <w:marBottom w:val="0"/>
      <w:divBdr>
        <w:top w:val="none" w:sz="0" w:space="0" w:color="auto"/>
        <w:left w:val="none" w:sz="0" w:space="0" w:color="auto"/>
        <w:bottom w:val="none" w:sz="0" w:space="0" w:color="auto"/>
        <w:right w:val="none" w:sz="0" w:space="0" w:color="auto"/>
      </w:divBdr>
    </w:div>
    <w:div w:id="1647660626">
      <w:bodyDiv w:val="1"/>
      <w:marLeft w:val="0"/>
      <w:marRight w:val="0"/>
      <w:marTop w:val="0"/>
      <w:marBottom w:val="0"/>
      <w:divBdr>
        <w:top w:val="none" w:sz="0" w:space="0" w:color="auto"/>
        <w:left w:val="none" w:sz="0" w:space="0" w:color="auto"/>
        <w:bottom w:val="none" w:sz="0" w:space="0" w:color="auto"/>
        <w:right w:val="none" w:sz="0" w:space="0" w:color="auto"/>
      </w:divBdr>
    </w:div>
    <w:div w:id="1648820427">
      <w:bodyDiv w:val="1"/>
      <w:marLeft w:val="0"/>
      <w:marRight w:val="0"/>
      <w:marTop w:val="0"/>
      <w:marBottom w:val="0"/>
      <w:divBdr>
        <w:top w:val="none" w:sz="0" w:space="0" w:color="auto"/>
        <w:left w:val="none" w:sz="0" w:space="0" w:color="auto"/>
        <w:bottom w:val="none" w:sz="0" w:space="0" w:color="auto"/>
        <w:right w:val="none" w:sz="0" w:space="0" w:color="auto"/>
      </w:divBdr>
    </w:div>
    <w:div w:id="1672491995">
      <w:bodyDiv w:val="1"/>
      <w:marLeft w:val="0"/>
      <w:marRight w:val="0"/>
      <w:marTop w:val="0"/>
      <w:marBottom w:val="0"/>
      <w:divBdr>
        <w:top w:val="none" w:sz="0" w:space="0" w:color="auto"/>
        <w:left w:val="none" w:sz="0" w:space="0" w:color="auto"/>
        <w:bottom w:val="none" w:sz="0" w:space="0" w:color="auto"/>
        <w:right w:val="none" w:sz="0" w:space="0" w:color="auto"/>
      </w:divBdr>
    </w:div>
    <w:div w:id="1677461959">
      <w:bodyDiv w:val="1"/>
      <w:marLeft w:val="0"/>
      <w:marRight w:val="0"/>
      <w:marTop w:val="0"/>
      <w:marBottom w:val="0"/>
      <w:divBdr>
        <w:top w:val="none" w:sz="0" w:space="0" w:color="auto"/>
        <w:left w:val="none" w:sz="0" w:space="0" w:color="auto"/>
        <w:bottom w:val="none" w:sz="0" w:space="0" w:color="auto"/>
        <w:right w:val="none" w:sz="0" w:space="0" w:color="auto"/>
      </w:divBdr>
    </w:div>
    <w:div w:id="1680234720">
      <w:bodyDiv w:val="1"/>
      <w:marLeft w:val="0"/>
      <w:marRight w:val="0"/>
      <w:marTop w:val="0"/>
      <w:marBottom w:val="0"/>
      <w:divBdr>
        <w:top w:val="none" w:sz="0" w:space="0" w:color="auto"/>
        <w:left w:val="none" w:sz="0" w:space="0" w:color="auto"/>
        <w:bottom w:val="none" w:sz="0" w:space="0" w:color="auto"/>
        <w:right w:val="none" w:sz="0" w:space="0" w:color="auto"/>
      </w:divBdr>
    </w:div>
    <w:div w:id="1681195485">
      <w:bodyDiv w:val="1"/>
      <w:marLeft w:val="0"/>
      <w:marRight w:val="0"/>
      <w:marTop w:val="0"/>
      <w:marBottom w:val="0"/>
      <w:divBdr>
        <w:top w:val="none" w:sz="0" w:space="0" w:color="auto"/>
        <w:left w:val="none" w:sz="0" w:space="0" w:color="auto"/>
        <w:bottom w:val="none" w:sz="0" w:space="0" w:color="auto"/>
        <w:right w:val="none" w:sz="0" w:space="0" w:color="auto"/>
      </w:divBdr>
    </w:div>
    <w:div w:id="1686445187">
      <w:bodyDiv w:val="1"/>
      <w:marLeft w:val="0"/>
      <w:marRight w:val="0"/>
      <w:marTop w:val="0"/>
      <w:marBottom w:val="0"/>
      <w:divBdr>
        <w:top w:val="none" w:sz="0" w:space="0" w:color="auto"/>
        <w:left w:val="none" w:sz="0" w:space="0" w:color="auto"/>
        <w:bottom w:val="none" w:sz="0" w:space="0" w:color="auto"/>
        <w:right w:val="none" w:sz="0" w:space="0" w:color="auto"/>
      </w:divBdr>
    </w:div>
    <w:div w:id="1686521474">
      <w:bodyDiv w:val="1"/>
      <w:marLeft w:val="0"/>
      <w:marRight w:val="0"/>
      <w:marTop w:val="0"/>
      <w:marBottom w:val="0"/>
      <w:divBdr>
        <w:top w:val="none" w:sz="0" w:space="0" w:color="auto"/>
        <w:left w:val="none" w:sz="0" w:space="0" w:color="auto"/>
        <w:bottom w:val="none" w:sz="0" w:space="0" w:color="auto"/>
        <w:right w:val="none" w:sz="0" w:space="0" w:color="auto"/>
      </w:divBdr>
    </w:div>
    <w:div w:id="1693721619">
      <w:bodyDiv w:val="1"/>
      <w:marLeft w:val="0"/>
      <w:marRight w:val="0"/>
      <w:marTop w:val="0"/>
      <w:marBottom w:val="0"/>
      <w:divBdr>
        <w:top w:val="none" w:sz="0" w:space="0" w:color="auto"/>
        <w:left w:val="none" w:sz="0" w:space="0" w:color="auto"/>
        <w:bottom w:val="none" w:sz="0" w:space="0" w:color="auto"/>
        <w:right w:val="none" w:sz="0" w:space="0" w:color="auto"/>
      </w:divBdr>
    </w:div>
    <w:div w:id="1695840022">
      <w:bodyDiv w:val="1"/>
      <w:marLeft w:val="0"/>
      <w:marRight w:val="0"/>
      <w:marTop w:val="0"/>
      <w:marBottom w:val="0"/>
      <w:divBdr>
        <w:top w:val="none" w:sz="0" w:space="0" w:color="auto"/>
        <w:left w:val="none" w:sz="0" w:space="0" w:color="auto"/>
        <w:bottom w:val="none" w:sz="0" w:space="0" w:color="auto"/>
        <w:right w:val="none" w:sz="0" w:space="0" w:color="auto"/>
      </w:divBdr>
    </w:div>
    <w:div w:id="1708332154">
      <w:bodyDiv w:val="1"/>
      <w:marLeft w:val="0"/>
      <w:marRight w:val="0"/>
      <w:marTop w:val="0"/>
      <w:marBottom w:val="0"/>
      <w:divBdr>
        <w:top w:val="none" w:sz="0" w:space="0" w:color="auto"/>
        <w:left w:val="none" w:sz="0" w:space="0" w:color="auto"/>
        <w:bottom w:val="none" w:sz="0" w:space="0" w:color="auto"/>
        <w:right w:val="none" w:sz="0" w:space="0" w:color="auto"/>
      </w:divBdr>
    </w:div>
    <w:div w:id="1723796052">
      <w:bodyDiv w:val="1"/>
      <w:marLeft w:val="0"/>
      <w:marRight w:val="0"/>
      <w:marTop w:val="0"/>
      <w:marBottom w:val="0"/>
      <w:divBdr>
        <w:top w:val="none" w:sz="0" w:space="0" w:color="auto"/>
        <w:left w:val="none" w:sz="0" w:space="0" w:color="auto"/>
        <w:bottom w:val="none" w:sz="0" w:space="0" w:color="auto"/>
        <w:right w:val="none" w:sz="0" w:space="0" w:color="auto"/>
      </w:divBdr>
    </w:div>
    <w:div w:id="1726296301">
      <w:bodyDiv w:val="1"/>
      <w:marLeft w:val="0"/>
      <w:marRight w:val="0"/>
      <w:marTop w:val="0"/>
      <w:marBottom w:val="0"/>
      <w:divBdr>
        <w:top w:val="none" w:sz="0" w:space="0" w:color="auto"/>
        <w:left w:val="none" w:sz="0" w:space="0" w:color="auto"/>
        <w:bottom w:val="none" w:sz="0" w:space="0" w:color="auto"/>
        <w:right w:val="none" w:sz="0" w:space="0" w:color="auto"/>
      </w:divBdr>
    </w:div>
    <w:div w:id="1739209270">
      <w:bodyDiv w:val="1"/>
      <w:marLeft w:val="0"/>
      <w:marRight w:val="0"/>
      <w:marTop w:val="0"/>
      <w:marBottom w:val="0"/>
      <w:divBdr>
        <w:top w:val="none" w:sz="0" w:space="0" w:color="auto"/>
        <w:left w:val="none" w:sz="0" w:space="0" w:color="auto"/>
        <w:bottom w:val="none" w:sz="0" w:space="0" w:color="auto"/>
        <w:right w:val="none" w:sz="0" w:space="0" w:color="auto"/>
      </w:divBdr>
    </w:div>
    <w:div w:id="1742603472">
      <w:bodyDiv w:val="1"/>
      <w:marLeft w:val="0"/>
      <w:marRight w:val="0"/>
      <w:marTop w:val="0"/>
      <w:marBottom w:val="0"/>
      <w:divBdr>
        <w:top w:val="none" w:sz="0" w:space="0" w:color="auto"/>
        <w:left w:val="none" w:sz="0" w:space="0" w:color="auto"/>
        <w:bottom w:val="none" w:sz="0" w:space="0" w:color="auto"/>
        <w:right w:val="none" w:sz="0" w:space="0" w:color="auto"/>
      </w:divBdr>
    </w:div>
    <w:div w:id="1758135225">
      <w:bodyDiv w:val="1"/>
      <w:marLeft w:val="0"/>
      <w:marRight w:val="0"/>
      <w:marTop w:val="0"/>
      <w:marBottom w:val="0"/>
      <w:divBdr>
        <w:top w:val="none" w:sz="0" w:space="0" w:color="auto"/>
        <w:left w:val="none" w:sz="0" w:space="0" w:color="auto"/>
        <w:bottom w:val="none" w:sz="0" w:space="0" w:color="auto"/>
        <w:right w:val="none" w:sz="0" w:space="0" w:color="auto"/>
      </w:divBdr>
    </w:div>
    <w:div w:id="1763532191">
      <w:bodyDiv w:val="1"/>
      <w:marLeft w:val="0"/>
      <w:marRight w:val="0"/>
      <w:marTop w:val="0"/>
      <w:marBottom w:val="0"/>
      <w:divBdr>
        <w:top w:val="none" w:sz="0" w:space="0" w:color="auto"/>
        <w:left w:val="none" w:sz="0" w:space="0" w:color="auto"/>
        <w:bottom w:val="none" w:sz="0" w:space="0" w:color="auto"/>
        <w:right w:val="none" w:sz="0" w:space="0" w:color="auto"/>
      </w:divBdr>
    </w:div>
    <w:div w:id="1769231222">
      <w:bodyDiv w:val="1"/>
      <w:marLeft w:val="0"/>
      <w:marRight w:val="0"/>
      <w:marTop w:val="0"/>
      <w:marBottom w:val="0"/>
      <w:divBdr>
        <w:top w:val="none" w:sz="0" w:space="0" w:color="auto"/>
        <w:left w:val="none" w:sz="0" w:space="0" w:color="auto"/>
        <w:bottom w:val="none" w:sz="0" w:space="0" w:color="auto"/>
        <w:right w:val="none" w:sz="0" w:space="0" w:color="auto"/>
      </w:divBdr>
    </w:div>
    <w:div w:id="1775006985">
      <w:bodyDiv w:val="1"/>
      <w:marLeft w:val="0"/>
      <w:marRight w:val="0"/>
      <w:marTop w:val="0"/>
      <w:marBottom w:val="0"/>
      <w:divBdr>
        <w:top w:val="none" w:sz="0" w:space="0" w:color="auto"/>
        <w:left w:val="none" w:sz="0" w:space="0" w:color="auto"/>
        <w:bottom w:val="none" w:sz="0" w:space="0" w:color="auto"/>
        <w:right w:val="none" w:sz="0" w:space="0" w:color="auto"/>
      </w:divBdr>
    </w:div>
    <w:div w:id="1791318687">
      <w:bodyDiv w:val="1"/>
      <w:marLeft w:val="0"/>
      <w:marRight w:val="0"/>
      <w:marTop w:val="0"/>
      <w:marBottom w:val="0"/>
      <w:divBdr>
        <w:top w:val="none" w:sz="0" w:space="0" w:color="auto"/>
        <w:left w:val="none" w:sz="0" w:space="0" w:color="auto"/>
        <w:bottom w:val="none" w:sz="0" w:space="0" w:color="auto"/>
        <w:right w:val="none" w:sz="0" w:space="0" w:color="auto"/>
      </w:divBdr>
    </w:div>
    <w:div w:id="1826044408">
      <w:bodyDiv w:val="1"/>
      <w:marLeft w:val="0"/>
      <w:marRight w:val="0"/>
      <w:marTop w:val="0"/>
      <w:marBottom w:val="0"/>
      <w:divBdr>
        <w:top w:val="none" w:sz="0" w:space="0" w:color="auto"/>
        <w:left w:val="none" w:sz="0" w:space="0" w:color="auto"/>
        <w:bottom w:val="none" w:sz="0" w:space="0" w:color="auto"/>
        <w:right w:val="none" w:sz="0" w:space="0" w:color="auto"/>
      </w:divBdr>
    </w:div>
    <w:div w:id="1831557264">
      <w:bodyDiv w:val="1"/>
      <w:marLeft w:val="0"/>
      <w:marRight w:val="0"/>
      <w:marTop w:val="0"/>
      <w:marBottom w:val="0"/>
      <w:divBdr>
        <w:top w:val="none" w:sz="0" w:space="0" w:color="auto"/>
        <w:left w:val="none" w:sz="0" w:space="0" w:color="auto"/>
        <w:bottom w:val="none" w:sz="0" w:space="0" w:color="auto"/>
        <w:right w:val="none" w:sz="0" w:space="0" w:color="auto"/>
      </w:divBdr>
    </w:div>
    <w:div w:id="1844203625">
      <w:bodyDiv w:val="1"/>
      <w:marLeft w:val="0"/>
      <w:marRight w:val="0"/>
      <w:marTop w:val="0"/>
      <w:marBottom w:val="0"/>
      <w:divBdr>
        <w:top w:val="none" w:sz="0" w:space="0" w:color="auto"/>
        <w:left w:val="none" w:sz="0" w:space="0" w:color="auto"/>
        <w:bottom w:val="none" w:sz="0" w:space="0" w:color="auto"/>
        <w:right w:val="none" w:sz="0" w:space="0" w:color="auto"/>
      </w:divBdr>
    </w:div>
    <w:div w:id="1846045203">
      <w:bodyDiv w:val="1"/>
      <w:marLeft w:val="0"/>
      <w:marRight w:val="0"/>
      <w:marTop w:val="0"/>
      <w:marBottom w:val="0"/>
      <w:divBdr>
        <w:top w:val="none" w:sz="0" w:space="0" w:color="auto"/>
        <w:left w:val="none" w:sz="0" w:space="0" w:color="auto"/>
        <w:bottom w:val="none" w:sz="0" w:space="0" w:color="auto"/>
        <w:right w:val="none" w:sz="0" w:space="0" w:color="auto"/>
      </w:divBdr>
    </w:div>
    <w:div w:id="1850558165">
      <w:bodyDiv w:val="1"/>
      <w:marLeft w:val="0"/>
      <w:marRight w:val="0"/>
      <w:marTop w:val="0"/>
      <w:marBottom w:val="0"/>
      <w:divBdr>
        <w:top w:val="none" w:sz="0" w:space="0" w:color="auto"/>
        <w:left w:val="none" w:sz="0" w:space="0" w:color="auto"/>
        <w:bottom w:val="none" w:sz="0" w:space="0" w:color="auto"/>
        <w:right w:val="none" w:sz="0" w:space="0" w:color="auto"/>
      </w:divBdr>
    </w:div>
    <w:div w:id="1851261911">
      <w:bodyDiv w:val="1"/>
      <w:marLeft w:val="0"/>
      <w:marRight w:val="0"/>
      <w:marTop w:val="0"/>
      <w:marBottom w:val="0"/>
      <w:divBdr>
        <w:top w:val="none" w:sz="0" w:space="0" w:color="auto"/>
        <w:left w:val="none" w:sz="0" w:space="0" w:color="auto"/>
        <w:bottom w:val="none" w:sz="0" w:space="0" w:color="auto"/>
        <w:right w:val="none" w:sz="0" w:space="0" w:color="auto"/>
      </w:divBdr>
    </w:div>
    <w:div w:id="1854418328">
      <w:bodyDiv w:val="1"/>
      <w:marLeft w:val="0"/>
      <w:marRight w:val="0"/>
      <w:marTop w:val="0"/>
      <w:marBottom w:val="0"/>
      <w:divBdr>
        <w:top w:val="none" w:sz="0" w:space="0" w:color="auto"/>
        <w:left w:val="none" w:sz="0" w:space="0" w:color="auto"/>
        <w:bottom w:val="none" w:sz="0" w:space="0" w:color="auto"/>
        <w:right w:val="none" w:sz="0" w:space="0" w:color="auto"/>
      </w:divBdr>
    </w:div>
    <w:div w:id="1860585583">
      <w:bodyDiv w:val="1"/>
      <w:marLeft w:val="0"/>
      <w:marRight w:val="0"/>
      <w:marTop w:val="0"/>
      <w:marBottom w:val="0"/>
      <w:divBdr>
        <w:top w:val="none" w:sz="0" w:space="0" w:color="auto"/>
        <w:left w:val="none" w:sz="0" w:space="0" w:color="auto"/>
        <w:bottom w:val="none" w:sz="0" w:space="0" w:color="auto"/>
        <w:right w:val="none" w:sz="0" w:space="0" w:color="auto"/>
      </w:divBdr>
    </w:div>
    <w:div w:id="1871843906">
      <w:bodyDiv w:val="1"/>
      <w:marLeft w:val="0"/>
      <w:marRight w:val="0"/>
      <w:marTop w:val="0"/>
      <w:marBottom w:val="0"/>
      <w:divBdr>
        <w:top w:val="none" w:sz="0" w:space="0" w:color="auto"/>
        <w:left w:val="none" w:sz="0" w:space="0" w:color="auto"/>
        <w:bottom w:val="none" w:sz="0" w:space="0" w:color="auto"/>
        <w:right w:val="none" w:sz="0" w:space="0" w:color="auto"/>
      </w:divBdr>
    </w:div>
    <w:div w:id="1873227779">
      <w:bodyDiv w:val="1"/>
      <w:marLeft w:val="0"/>
      <w:marRight w:val="0"/>
      <w:marTop w:val="0"/>
      <w:marBottom w:val="0"/>
      <w:divBdr>
        <w:top w:val="none" w:sz="0" w:space="0" w:color="auto"/>
        <w:left w:val="none" w:sz="0" w:space="0" w:color="auto"/>
        <w:bottom w:val="none" w:sz="0" w:space="0" w:color="auto"/>
        <w:right w:val="none" w:sz="0" w:space="0" w:color="auto"/>
      </w:divBdr>
    </w:div>
    <w:div w:id="1873687087">
      <w:bodyDiv w:val="1"/>
      <w:marLeft w:val="0"/>
      <w:marRight w:val="0"/>
      <w:marTop w:val="0"/>
      <w:marBottom w:val="0"/>
      <w:divBdr>
        <w:top w:val="none" w:sz="0" w:space="0" w:color="auto"/>
        <w:left w:val="none" w:sz="0" w:space="0" w:color="auto"/>
        <w:bottom w:val="none" w:sz="0" w:space="0" w:color="auto"/>
        <w:right w:val="none" w:sz="0" w:space="0" w:color="auto"/>
      </w:divBdr>
    </w:div>
    <w:div w:id="1875926233">
      <w:bodyDiv w:val="1"/>
      <w:marLeft w:val="0"/>
      <w:marRight w:val="0"/>
      <w:marTop w:val="0"/>
      <w:marBottom w:val="0"/>
      <w:divBdr>
        <w:top w:val="none" w:sz="0" w:space="0" w:color="auto"/>
        <w:left w:val="none" w:sz="0" w:space="0" w:color="auto"/>
        <w:bottom w:val="none" w:sz="0" w:space="0" w:color="auto"/>
        <w:right w:val="none" w:sz="0" w:space="0" w:color="auto"/>
      </w:divBdr>
    </w:div>
    <w:div w:id="1878004615">
      <w:bodyDiv w:val="1"/>
      <w:marLeft w:val="0"/>
      <w:marRight w:val="0"/>
      <w:marTop w:val="0"/>
      <w:marBottom w:val="0"/>
      <w:divBdr>
        <w:top w:val="none" w:sz="0" w:space="0" w:color="auto"/>
        <w:left w:val="none" w:sz="0" w:space="0" w:color="auto"/>
        <w:bottom w:val="none" w:sz="0" w:space="0" w:color="auto"/>
        <w:right w:val="none" w:sz="0" w:space="0" w:color="auto"/>
      </w:divBdr>
    </w:div>
    <w:div w:id="1884563181">
      <w:bodyDiv w:val="1"/>
      <w:marLeft w:val="0"/>
      <w:marRight w:val="0"/>
      <w:marTop w:val="0"/>
      <w:marBottom w:val="0"/>
      <w:divBdr>
        <w:top w:val="none" w:sz="0" w:space="0" w:color="auto"/>
        <w:left w:val="none" w:sz="0" w:space="0" w:color="auto"/>
        <w:bottom w:val="none" w:sz="0" w:space="0" w:color="auto"/>
        <w:right w:val="none" w:sz="0" w:space="0" w:color="auto"/>
      </w:divBdr>
    </w:div>
    <w:div w:id="1904097408">
      <w:bodyDiv w:val="1"/>
      <w:marLeft w:val="0"/>
      <w:marRight w:val="0"/>
      <w:marTop w:val="0"/>
      <w:marBottom w:val="0"/>
      <w:divBdr>
        <w:top w:val="none" w:sz="0" w:space="0" w:color="auto"/>
        <w:left w:val="none" w:sz="0" w:space="0" w:color="auto"/>
        <w:bottom w:val="none" w:sz="0" w:space="0" w:color="auto"/>
        <w:right w:val="none" w:sz="0" w:space="0" w:color="auto"/>
      </w:divBdr>
    </w:div>
    <w:div w:id="1910655802">
      <w:bodyDiv w:val="1"/>
      <w:marLeft w:val="0"/>
      <w:marRight w:val="0"/>
      <w:marTop w:val="0"/>
      <w:marBottom w:val="0"/>
      <w:divBdr>
        <w:top w:val="none" w:sz="0" w:space="0" w:color="auto"/>
        <w:left w:val="none" w:sz="0" w:space="0" w:color="auto"/>
        <w:bottom w:val="none" w:sz="0" w:space="0" w:color="auto"/>
        <w:right w:val="none" w:sz="0" w:space="0" w:color="auto"/>
      </w:divBdr>
    </w:div>
    <w:div w:id="1913537460">
      <w:bodyDiv w:val="1"/>
      <w:marLeft w:val="0"/>
      <w:marRight w:val="0"/>
      <w:marTop w:val="0"/>
      <w:marBottom w:val="0"/>
      <w:divBdr>
        <w:top w:val="none" w:sz="0" w:space="0" w:color="auto"/>
        <w:left w:val="none" w:sz="0" w:space="0" w:color="auto"/>
        <w:bottom w:val="none" w:sz="0" w:space="0" w:color="auto"/>
        <w:right w:val="none" w:sz="0" w:space="0" w:color="auto"/>
      </w:divBdr>
    </w:div>
    <w:div w:id="1915315640">
      <w:bodyDiv w:val="1"/>
      <w:marLeft w:val="0"/>
      <w:marRight w:val="0"/>
      <w:marTop w:val="0"/>
      <w:marBottom w:val="0"/>
      <w:divBdr>
        <w:top w:val="none" w:sz="0" w:space="0" w:color="auto"/>
        <w:left w:val="none" w:sz="0" w:space="0" w:color="auto"/>
        <w:bottom w:val="none" w:sz="0" w:space="0" w:color="auto"/>
        <w:right w:val="none" w:sz="0" w:space="0" w:color="auto"/>
      </w:divBdr>
    </w:div>
    <w:div w:id="1923298825">
      <w:bodyDiv w:val="1"/>
      <w:marLeft w:val="0"/>
      <w:marRight w:val="0"/>
      <w:marTop w:val="0"/>
      <w:marBottom w:val="0"/>
      <w:divBdr>
        <w:top w:val="none" w:sz="0" w:space="0" w:color="auto"/>
        <w:left w:val="none" w:sz="0" w:space="0" w:color="auto"/>
        <w:bottom w:val="none" w:sz="0" w:space="0" w:color="auto"/>
        <w:right w:val="none" w:sz="0" w:space="0" w:color="auto"/>
      </w:divBdr>
    </w:div>
    <w:div w:id="1923563133">
      <w:bodyDiv w:val="1"/>
      <w:marLeft w:val="0"/>
      <w:marRight w:val="0"/>
      <w:marTop w:val="0"/>
      <w:marBottom w:val="0"/>
      <w:divBdr>
        <w:top w:val="none" w:sz="0" w:space="0" w:color="auto"/>
        <w:left w:val="none" w:sz="0" w:space="0" w:color="auto"/>
        <w:bottom w:val="none" w:sz="0" w:space="0" w:color="auto"/>
        <w:right w:val="none" w:sz="0" w:space="0" w:color="auto"/>
      </w:divBdr>
    </w:div>
    <w:div w:id="1927035534">
      <w:bodyDiv w:val="1"/>
      <w:marLeft w:val="0"/>
      <w:marRight w:val="0"/>
      <w:marTop w:val="0"/>
      <w:marBottom w:val="0"/>
      <w:divBdr>
        <w:top w:val="none" w:sz="0" w:space="0" w:color="auto"/>
        <w:left w:val="none" w:sz="0" w:space="0" w:color="auto"/>
        <w:bottom w:val="none" w:sz="0" w:space="0" w:color="auto"/>
        <w:right w:val="none" w:sz="0" w:space="0" w:color="auto"/>
      </w:divBdr>
    </w:div>
    <w:div w:id="1927839121">
      <w:bodyDiv w:val="1"/>
      <w:marLeft w:val="0"/>
      <w:marRight w:val="0"/>
      <w:marTop w:val="0"/>
      <w:marBottom w:val="0"/>
      <w:divBdr>
        <w:top w:val="none" w:sz="0" w:space="0" w:color="auto"/>
        <w:left w:val="none" w:sz="0" w:space="0" w:color="auto"/>
        <w:bottom w:val="none" w:sz="0" w:space="0" w:color="auto"/>
        <w:right w:val="none" w:sz="0" w:space="0" w:color="auto"/>
      </w:divBdr>
    </w:div>
    <w:div w:id="1935898415">
      <w:bodyDiv w:val="1"/>
      <w:marLeft w:val="0"/>
      <w:marRight w:val="0"/>
      <w:marTop w:val="0"/>
      <w:marBottom w:val="0"/>
      <w:divBdr>
        <w:top w:val="none" w:sz="0" w:space="0" w:color="auto"/>
        <w:left w:val="none" w:sz="0" w:space="0" w:color="auto"/>
        <w:bottom w:val="none" w:sz="0" w:space="0" w:color="auto"/>
        <w:right w:val="none" w:sz="0" w:space="0" w:color="auto"/>
      </w:divBdr>
    </w:div>
    <w:div w:id="1943607121">
      <w:bodyDiv w:val="1"/>
      <w:marLeft w:val="0"/>
      <w:marRight w:val="0"/>
      <w:marTop w:val="0"/>
      <w:marBottom w:val="0"/>
      <w:divBdr>
        <w:top w:val="none" w:sz="0" w:space="0" w:color="auto"/>
        <w:left w:val="none" w:sz="0" w:space="0" w:color="auto"/>
        <w:bottom w:val="none" w:sz="0" w:space="0" w:color="auto"/>
        <w:right w:val="none" w:sz="0" w:space="0" w:color="auto"/>
      </w:divBdr>
    </w:div>
    <w:div w:id="1953197794">
      <w:bodyDiv w:val="1"/>
      <w:marLeft w:val="0"/>
      <w:marRight w:val="0"/>
      <w:marTop w:val="0"/>
      <w:marBottom w:val="0"/>
      <w:divBdr>
        <w:top w:val="none" w:sz="0" w:space="0" w:color="auto"/>
        <w:left w:val="none" w:sz="0" w:space="0" w:color="auto"/>
        <w:bottom w:val="none" w:sz="0" w:space="0" w:color="auto"/>
        <w:right w:val="none" w:sz="0" w:space="0" w:color="auto"/>
      </w:divBdr>
    </w:div>
    <w:div w:id="1954633533">
      <w:bodyDiv w:val="1"/>
      <w:marLeft w:val="0"/>
      <w:marRight w:val="0"/>
      <w:marTop w:val="0"/>
      <w:marBottom w:val="0"/>
      <w:divBdr>
        <w:top w:val="none" w:sz="0" w:space="0" w:color="auto"/>
        <w:left w:val="none" w:sz="0" w:space="0" w:color="auto"/>
        <w:bottom w:val="none" w:sz="0" w:space="0" w:color="auto"/>
        <w:right w:val="none" w:sz="0" w:space="0" w:color="auto"/>
      </w:divBdr>
    </w:div>
    <w:div w:id="1964725955">
      <w:bodyDiv w:val="1"/>
      <w:marLeft w:val="0"/>
      <w:marRight w:val="0"/>
      <w:marTop w:val="0"/>
      <w:marBottom w:val="0"/>
      <w:divBdr>
        <w:top w:val="none" w:sz="0" w:space="0" w:color="auto"/>
        <w:left w:val="none" w:sz="0" w:space="0" w:color="auto"/>
        <w:bottom w:val="none" w:sz="0" w:space="0" w:color="auto"/>
        <w:right w:val="none" w:sz="0" w:space="0" w:color="auto"/>
      </w:divBdr>
    </w:div>
    <w:div w:id="1967656339">
      <w:bodyDiv w:val="1"/>
      <w:marLeft w:val="0"/>
      <w:marRight w:val="0"/>
      <w:marTop w:val="0"/>
      <w:marBottom w:val="0"/>
      <w:divBdr>
        <w:top w:val="none" w:sz="0" w:space="0" w:color="auto"/>
        <w:left w:val="none" w:sz="0" w:space="0" w:color="auto"/>
        <w:bottom w:val="none" w:sz="0" w:space="0" w:color="auto"/>
        <w:right w:val="none" w:sz="0" w:space="0" w:color="auto"/>
      </w:divBdr>
    </w:div>
    <w:div w:id="1969626982">
      <w:bodyDiv w:val="1"/>
      <w:marLeft w:val="0"/>
      <w:marRight w:val="0"/>
      <w:marTop w:val="0"/>
      <w:marBottom w:val="0"/>
      <w:divBdr>
        <w:top w:val="none" w:sz="0" w:space="0" w:color="auto"/>
        <w:left w:val="none" w:sz="0" w:space="0" w:color="auto"/>
        <w:bottom w:val="none" w:sz="0" w:space="0" w:color="auto"/>
        <w:right w:val="none" w:sz="0" w:space="0" w:color="auto"/>
      </w:divBdr>
    </w:div>
    <w:div w:id="1969704684">
      <w:bodyDiv w:val="1"/>
      <w:marLeft w:val="0"/>
      <w:marRight w:val="0"/>
      <w:marTop w:val="0"/>
      <w:marBottom w:val="0"/>
      <w:divBdr>
        <w:top w:val="none" w:sz="0" w:space="0" w:color="auto"/>
        <w:left w:val="none" w:sz="0" w:space="0" w:color="auto"/>
        <w:bottom w:val="none" w:sz="0" w:space="0" w:color="auto"/>
        <w:right w:val="none" w:sz="0" w:space="0" w:color="auto"/>
      </w:divBdr>
    </w:div>
    <w:div w:id="1971323442">
      <w:bodyDiv w:val="1"/>
      <w:marLeft w:val="0"/>
      <w:marRight w:val="0"/>
      <w:marTop w:val="0"/>
      <w:marBottom w:val="0"/>
      <w:divBdr>
        <w:top w:val="none" w:sz="0" w:space="0" w:color="auto"/>
        <w:left w:val="none" w:sz="0" w:space="0" w:color="auto"/>
        <w:bottom w:val="none" w:sz="0" w:space="0" w:color="auto"/>
        <w:right w:val="none" w:sz="0" w:space="0" w:color="auto"/>
      </w:divBdr>
    </w:div>
    <w:div w:id="1979722537">
      <w:bodyDiv w:val="1"/>
      <w:marLeft w:val="0"/>
      <w:marRight w:val="0"/>
      <w:marTop w:val="0"/>
      <w:marBottom w:val="0"/>
      <w:divBdr>
        <w:top w:val="none" w:sz="0" w:space="0" w:color="auto"/>
        <w:left w:val="none" w:sz="0" w:space="0" w:color="auto"/>
        <w:bottom w:val="none" w:sz="0" w:space="0" w:color="auto"/>
        <w:right w:val="none" w:sz="0" w:space="0" w:color="auto"/>
      </w:divBdr>
    </w:div>
    <w:div w:id="1980723330">
      <w:bodyDiv w:val="1"/>
      <w:marLeft w:val="0"/>
      <w:marRight w:val="0"/>
      <w:marTop w:val="0"/>
      <w:marBottom w:val="0"/>
      <w:divBdr>
        <w:top w:val="none" w:sz="0" w:space="0" w:color="auto"/>
        <w:left w:val="none" w:sz="0" w:space="0" w:color="auto"/>
        <w:bottom w:val="none" w:sz="0" w:space="0" w:color="auto"/>
        <w:right w:val="none" w:sz="0" w:space="0" w:color="auto"/>
      </w:divBdr>
    </w:div>
    <w:div w:id="1981227873">
      <w:bodyDiv w:val="1"/>
      <w:marLeft w:val="0"/>
      <w:marRight w:val="0"/>
      <w:marTop w:val="0"/>
      <w:marBottom w:val="0"/>
      <w:divBdr>
        <w:top w:val="none" w:sz="0" w:space="0" w:color="auto"/>
        <w:left w:val="none" w:sz="0" w:space="0" w:color="auto"/>
        <w:bottom w:val="none" w:sz="0" w:space="0" w:color="auto"/>
        <w:right w:val="none" w:sz="0" w:space="0" w:color="auto"/>
      </w:divBdr>
    </w:div>
    <w:div w:id="1983659943">
      <w:bodyDiv w:val="1"/>
      <w:marLeft w:val="0"/>
      <w:marRight w:val="0"/>
      <w:marTop w:val="0"/>
      <w:marBottom w:val="0"/>
      <w:divBdr>
        <w:top w:val="none" w:sz="0" w:space="0" w:color="auto"/>
        <w:left w:val="none" w:sz="0" w:space="0" w:color="auto"/>
        <w:bottom w:val="none" w:sz="0" w:space="0" w:color="auto"/>
        <w:right w:val="none" w:sz="0" w:space="0" w:color="auto"/>
      </w:divBdr>
    </w:div>
    <w:div w:id="2017026670">
      <w:bodyDiv w:val="1"/>
      <w:marLeft w:val="0"/>
      <w:marRight w:val="0"/>
      <w:marTop w:val="0"/>
      <w:marBottom w:val="0"/>
      <w:divBdr>
        <w:top w:val="none" w:sz="0" w:space="0" w:color="auto"/>
        <w:left w:val="none" w:sz="0" w:space="0" w:color="auto"/>
        <w:bottom w:val="none" w:sz="0" w:space="0" w:color="auto"/>
        <w:right w:val="none" w:sz="0" w:space="0" w:color="auto"/>
      </w:divBdr>
    </w:div>
    <w:div w:id="2024436400">
      <w:bodyDiv w:val="1"/>
      <w:marLeft w:val="0"/>
      <w:marRight w:val="0"/>
      <w:marTop w:val="0"/>
      <w:marBottom w:val="0"/>
      <w:divBdr>
        <w:top w:val="none" w:sz="0" w:space="0" w:color="auto"/>
        <w:left w:val="none" w:sz="0" w:space="0" w:color="auto"/>
        <w:bottom w:val="none" w:sz="0" w:space="0" w:color="auto"/>
        <w:right w:val="none" w:sz="0" w:space="0" w:color="auto"/>
      </w:divBdr>
    </w:div>
    <w:div w:id="2031485078">
      <w:bodyDiv w:val="1"/>
      <w:marLeft w:val="0"/>
      <w:marRight w:val="0"/>
      <w:marTop w:val="0"/>
      <w:marBottom w:val="0"/>
      <w:divBdr>
        <w:top w:val="none" w:sz="0" w:space="0" w:color="auto"/>
        <w:left w:val="none" w:sz="0" w:space="0" w:color="auto"/>
        <w:bottom w:val="none" w:sz="0" w:space="0" w:color="auto"/>
        <w:right w:val="none" w:sz="0" w:space="0" w:color="auto"/>
      </w:divBdr>
    </w:div>
    <w:div w:id="2038315430">
      <w:bodyDiv w:val="1"/>
      <w:marLeft w:val="0"/>
      <w:marRight w:val="0"/>
      <w:marTop w:val="0"/>
      <w:marBottom w:val="0"/>
      <w:divBdr>
        <w:top w:val="none" w:sz="0" w:space="0" w:color="auto"/>
        <w:left w:val="none" w:sz="0" w:space="0" w:color="auto"/>
        <w:bottom w:val="none" w:sz="0" w:space="0" w:color="auto"/>
        <w:right w:val="none" w:sz="0" w:space="0" w:color="auto"/>
      </w:divBdr>
    </w:div>
    <w:div w:id="2043823011">
      <w:bodyDiv w:val="1"/>
      <w:marLeft w:val="0"/>
      <w:marRight w:val="0"/>
      <w:marTop w:val="0"/>
      <w:marBottom w:val="0"/>
      <w:divBdr>
        <w:top w:val="none" w:sz="0" w:space="0" w:color="auto"/>
        <w:left w:val="none" w:sz="0" w:space="0" w:color="auto"/>
        <w:bottom w:val="none" w:sz="0" w:space="0" w:color="auto"/>
        <w:right w:val="none" w:sz="0" w:space="0" w:color="auto"/>
      </w:divBdr>
    </w:div>
    <w:div w:id="2049210334">
      <w:bodyDiv w:val="1"/>
      <w:marLeft w:val="0"/>
      <w:marRight w:val="0"/>
      <w:marTop w:val="0"/>
      <w:marBottom w:val="0"/>
      <w:divBdr>
        <w:top w:val="none" w:sz="0" w:space="0" w:color="auto"/>
        <w:left w:val="none" w:sz="0" w:space="0" w:color="auto"/>
        <w:bottom w:val="none" w:sz="0" w:space="0" w:color="auto"/>
        <w:right w:val="none" w:sz="0" w:space="0" w:color="auto"/>
      </w:divBdr>
    </w:div>
    <w:div w:id="2055545873">
      <w:bodyDiv w:val="1"/>
      <w:marLeft w:val="0"/>
      <w:marRight w:val="0"/>
      <w:marTop w:val="0"/>
      <w:marBottom w:val="0"/>
      <w:divBdr>
        <w:top w:val="none" w:sz="0" w:space="0" w:color="auto"/>
        <w:left w:val="none" w:sz="0" w:space="0" w:color="auto"/>
        <w:bottom w:val="none" w:sz="0" w:space="0" w:color="auto"/>
        <w:right w:val="none" w:sz="0" w:space="0" w:color="auto"/>
      </w:divBdr>
    </w:div>
    <w:div w:id="2056462322">
      <w:bodyDiv w:val="1"/>
      <w:marLeft w:val="0"/>
      <w:marRight w:val="0"/>
      <w:marTop w:val="0"/>
      <w:marBottom w:val="0"/>
      <w:divBdr>
        <w:top w:val="none" w:sz="0" w:space="0" w:color="auto"/>
        <w:left w:val="none" w:sz="0" w:space="0" w:color="auto"/>
        <w:bottom w:val="none" w:sz="0" w:space="0" w:color="auto"/>
        <w:right w:val="none" w:sz="0" w:space="0" w:color="auto"/>
      </w:divBdr>
    </w:div>
    <w:div w:id="2067140727">
      <w:bodyDiv w:val="1"/>
      <w:marLeft w:val="0"/>
      <w:marRight w:val="0"/>
      <w:marTop w:val="0"/>
      <w:marBottom w:val="0"/>
      <w:divBdr>
        <w:top w:val="none" w:sz="0" w:space="0" w:color="auto"/>
        <w:left w:val="none" w:sz="0" w:space="0" w:color="auto"/>
        <w:bottom w:val="none" w:sz="0" w:space="0" w:color="auto"/>
        <w:right w:val="none" w:sz="0" w:space="0" w:color="auto"/>
      </w:divBdr>
    </w:div>
    <w:div w:id="2068335525">
      <w:bodyDiv w:val="1"/>
      <w:marLeft w:val="0"/>
      <w:marRight w:val="0"/>
      <w:marTop w:val="0"/>
      <w:marBottom w:val="0"/>
      <w:divBdr>
        <w:top w:val="none" w:sz="0" w:space="0" w:color="auto"/>
        <w:left w:val="none" w:sz="0" w:space="0" w:color="auto"/>
        <w:bottom w:val="none" w:sz="0" w:space="0" w:color="auto"/>
        <w:right w:val="none" w:sz="0" w:space="0" w:color="auto"/>
      </w:divBdr>
    </w:div>
    <w:div w:id="2071952889">
      <w:bodyDiv w:val="1"/>
      <w:marLeft w:val="0"/>
      <w:marRight w:val="0"/>
      <w:marTop w:val="0"/>
      <w:marBottom w:val="0"/>
      <w:divBdr>
        <w:top w:val="none" w:sz="0" w:space="0" w:color="auto"/>
        <w:left w:val="none" w:sz="0" w:space="0" w:color="auto"/>
        <w:bottom w:val="none" w:sz="0" w:space="0" w:color="auto"/>
        <w:right w:val="none" w:sz="0" w:space="0" w:color="auto"/>
      </w:divBdr>
    </w:div>
    <w:div w:id="2076081817">
      <w:bodyDiv w:val="1"/>
      <w:marLeft w:val="0"/>
      <w:marRight w:val="0"/>
      <w:marTop w:val="0"/>
      <w:marBottom w:val="0"/>
      <w:divBdr>
        <w:top w:val="none" w:sz="0" w:space="0" w:color="auto"/>
        <w:left w:val="none" w:sz="0" w:space="0" w:color="auto"/>
        <w:bottom w:val="none" w:sz="0" w:space="0" w:color="auto"/>
        <w:right w:val="none" w:sz="0" w:space="0" w:color="auto"/>
      </w:divBdr>
    </w:div>
    <w:div w:id="2090735426">
      <w:bodyDiv w:val="1"/>
      <w:marLeft w:val="0"/>
      <w:marRight w:val="0"/>
      <w:marTop w:val="0"/>
      <w:marBottom w:val="0"/>
      <w:divBdr>
        <w:top w:val="none" w:sz="0" w:space="0" w:color="auto"/>
        <w:left w:val="none" w:sz="0" w:space="0" w:color="auto"/>
        <w:bottom w:val="none" w:sz="0" w:space="0" w:color="auto"/>
        <w:right w:val="none" w:sz="0" w:space="0" w:color="auto"/>
      </w:divBdr>
    </w:div>
    <w:div w:id="2095129229">
      <w:bodyDiv w:val="1"/>
      <w:marLeft w:val="0"/>
      <w:marRight w:val="0"/>
      <w:marTop w:val="0"/>
      <w:marBottom w:val="0"/>
      <w:divBdr>
        <w:top w:val="none" w:sz="0" w:space="0" w:color="auto"/>
        <w:left w:val="none" w:sz="0" w:space="0" w:color="auto"/>
        <w:bottom w:val="none" w:sz="0" w:space="0" w:color="auto"/>
        <w:right w:val="none" w:sz="0" w:space="0" w:color="auto"/>
      </w:divBdr>
    </w:div>
    <w:div w:id="2095392077">
      <w:bodyDiv w:val="1"/>
      <w:marLeft w:val="0"/>
      <w:marRight w:val="0"/>
      <w:marTop w:val="0"/>
      <w:marBottom w:val="0"/>
      <w:divBdr>
        <w:top w:val="none" w:sz="0" w:space="0" w:color="auto"/>
        <w:left w:val="none" w:sz="0" w:space="0" w:color="auto"/>
        <w:bottom w:val="none" w:sz="0" w:space="0" w:color="auto"/>
        <w:right w:val="none" w:sz="0" w:space="0" w:color="auto"/>
      </w:divBdr>
    </w:div>
    <w:div w:id="2112583527">
      <w:bodyDiv w:val="1"/>
      <w:marLeft w:val="0"/>
      <w:marRight w:val="0"/>
      <w:marTop w:val="0"/>
      <w:marBottom w:val="0"/>
      <w:divBdr>
        <w:top w:val="none" w:sz="0" w:space="0" w:color="auto"/>
        <w:left w:val="none" w:sz="0" w:space="0" w:color="auto"/>
        <w:bottom w:val="none" w:sz="0" w:space="0" w:color="auto"/>
        <w:right w:val="none" w:sz="0" w:space="0" w:color="auto"/>
      </w:divBdr>
    </w:div>
    <w:div w:id="2114668094">
      <w:bodyDiv w:val="1"/>
      <w:marLeft w:val="0"/>
      <w:marRight w:val="0"/>
      <w:marTop w:val="0"/>
      <w:marBottom w:val="0"/>
      <w:divBdr>
        <w:top w:val="none" w:sz="0" w:space="0" w:color="auto"/>
        <w:left w:val="none" w:sz="0" w:space="0" w:color="auto"/>
        <w:bottom w:val="none" w:sz="0" w:space="0" w:color="auto"/>
        <w:right w:val="none" w:sz="0" w:space="0" w:color="auto"/>
      </w:divBdr>
    </w:div>
    <w:div w:id="2114933567">
      <w:bodyDiv w:val="1"/>
      <w:marLeft w:val="0"/>
      <w:marRight w:val="0"/>
      <w:marTop w:val="0"/>
      <w:marBottom w:val="0"/>
      <w:divBdr>
        <w:top w:val="none" w:sz="0" w:space="0" w:color="auto"/>
        <w:left w:val="none" w:sz="0" w:space="0" w:color="auto"/>
        <w:bottom w:val="none" w:sz="0" w:space="0" w:color="auto"/>
        <w:right w:val="none" w:sz="0" w:space="0" w:color="auto"/>
      </w:divBdr>
    </w:div>
    <w:div w:id="2115125810">
      <w:bodyDiv w:val="1"/>
      <w:marLeft w:val="0"/>
      <w:marRight w:val="0"/>
      <w:marTop w:val="0"/>
      <w:marBottom w:val="0"/>
      <w:divBdr>
        <w:top w:val="none" w:sz="0" w:space="0" w:color="auto"/>
        <w:left w:val="none" w:sz="0" w:space="0" w:color="auto"/>
        <w:bottom w:val="none" w:sz="0" w:space="0" w:color="auto"/>
        <w:right w:val="none" w:sz="0" w:space="0" w:color="auto"/>
      </w:divBdr>
    </w:div>
    <w:div w:id="2124836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42644"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toktom://db/158995" TargetMode="External"/><Relationship Id="rId4" Type="http://schemas.openxmlformats.org/officeDocument/2006/relationships/settings" Target="settings.xml"/><Relationship Id="rId9" Type="http://schemas.openxmlformats.org/officeDocument/2006/relationships/hyperlink" Target="toktom://db/1426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77241-0646-43A3-9CC9-F29294ECB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5532</Words>
  <Characters>31534</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36993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admin</cp:lastModifiedBy>
  <cp:revision>4</cp:revision>
  <cp:lastPrinted>2020-11-30T11:34:00Z</cp:lastPrinted>
  <dcterms:created xsi:type="dcterms:W3CDTF">2020-12-01T04:40:00Z</dcterms:created>
  <dcterms:modified xsi:type="dcterms:W3CDTF">2020-12-01T04:40:00Z</dcterms:modified>
</cp:coreProperties>
</file>